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4E55FEB" w14:textId="77777777" w:rsidR="001F3DB8" w:rsidRDefault="004B4799">
      <w:pPr>
        <w:pStyle w:val="Heading1"/>
      </w:pPr>
      <w:bookmarkStart w:id="0" w:name="how-to-read-the-annual-report"/>
      <w:r>
        <w:t>How to read the Annual Report</w:t>
      </w:r>
    </w:p>
    <w:p w14:paraId="2E9D8513" w14:textId="77777777" w:rsidR="001F3DB8" w:rsidRDefault="004B4799">
      <w:pPr>
        <w:pStyle w:val="Heading2"/>
      </w:pPr>
      <w:bookmarkStart w:id="1" w:name="X7dae053837fd441fc10137421ccd7c20cf0e4c4"/>
      <w:r>
        <w:t xml:space="preserve">What does the </w:t>
      </w:r>
      <w:r>
        <w:rPr>
          <w:i/>
          <w:iCs/>
        </w:rPr>
        <w:t>About Our School</w:t>
      </w:r>
      <w:r>
        <w:t xml:space="preserve"> commentary section of this report refer to?</w:t>
      </w:r>
    </w:p>
    <w:p w14:paraId="6C070769" w14:textId="77777777" w:rsidR="001F3DB8" w:rsidRDefault="004B4799">
      <w:r>
        <w:t>The ‘About our school’ commentary provides a brief background on the school and an overview of the school’s performance over the previous calendar year.</w:t>
      </w:r>
    </w:p>
    <w:p w14:paraId="64B43B5B" w14:textId="77777777" w:rsidR="001F3DB8" w:rsidRDefault="004B4799">
      <w:r>
        <w:t>The ‘School Context’ describes the school’s vision, values, and purpose. Details include the school’s geographic location, size and structure, social characteristics, enrolment characteristics, and special programs.</w:t>
      </w:r>
    </w:p>
    <w:p w14:paraId="715607C5" w14:textId="77777777" w:rsidR="001F3DB8" w:rsidRDefault="004B4799">
      <w:r>
        <w:t xml:space="preserve">The </w:t>
      </w:r>
      <w:r>
        <w:t>‘Progress towards strategic goals, student outcomes, and student engagement’ section allows schools to reflect on highlights related to implementation of and progress towards the School Strategic Plan and Annual Implementation Plan, and efforts to improve student learning, wellbeing, and engagement.</w:t>
      </w:r>
    </w:p>
    <w:p w14:paraId="0C74F81F" w14:textId="77777777" w:rsidR="001F3DB8" w:rsidRDefault="004B4799">
      <w:pPr>
        <w:pStyle w:val="Heading2"/>
      </w:pPr>
      <w:bookmarkStart w:id="2" w:name="X3f86002c48a0a3de82aada63598aa289f3922b4"/>
      <w:bookmarkEnd w:id="1"/>
      <w:r>
        <w:t>What does the ‘Performance Summary’ section of this report refer to?</w:t>
      </w:r>
    </w:p>
    <w:p w14:paraId="7E5F71EF" w14:textId="77777777" w:rsidR="001F3DB8" w:rsidRDefault="004B4799">
      <w:r>
        <w:t>The Performance Summary includes the following:</w:t>
      </w:r>
    </w:p>
    <w:p w14:paraId="2EA2D244" w14:textId="77777777" w:rsidR="001F3DB8" w:rsidRDefault="004B4799">
      <w:pPr>
        <w:numPr>
          <w:ilvl w:val="0"/>
          <w:numId w:val="22"/>
        </w:numPr>
      </w:pPr>
      <w:r>
        <w:t>School Profile</w:t>
      </w:r>
    </w:p>
    <w:p w14:paraId="376938AB" w14:textId="77777777" w:rsidR="001F3DB8" w:rsidRDefault="004B4799">
      <w:pPr>
        <w:numPr>
          <w:ilvl w:val="1"/>
          <w:numId w:val="23"/>
        </w:numPr>
      </w:pPr>
      <w:r>
        <w:t>student enrolment information</w:t>
      </w:r>
    </w:p>
    <w:p w14:paraId="5AAFDA47" w14:textId="77777777" w:rsidR="001F3DB8" w:rsidRDefault="004B4799">
      <w:pPr>
        <w:numPr>
          <w:ilvl w:val="1"/>
          <w:numId w:val="23"/>
        </w:numPr>
      </w:pPr>
      <w:r>
        <w:t xml:space="preserve">the school’s </w:t>
      </w:r>
      <w:r>
        <w:t>‘Student Family Occupation and Education’ category</w:t>
      </w:r>
    </w:p>
    <w:p w14:paraId="2755ADB0" w14:textId="77777777" w:rsidR="001F3DB8" w:rsidRDefault="004B4799">
      <w:pPr>
        <w:numPr>
          <w:ilvl w:val="1"/>
          <w:numId w:val="23"/>
        </w:numPr>
      </w:pPr>
      <w:r>
        <w:t>responses to the General Satisfaction area of the Parent/Caregiver/Guardian Opinion Survey</w:t>
      </w:r>
    </w:p>
    <w:p w14:paraId="1CF4EEE3" w14:textId="77777777" w:rsidR="001F3DB8" w:rsidRDefault="004B4799">
      <w:pPr>
        <w:numPr>
          <w:ilvl w:val="1"/>
          <w:numId w:val="23"/>
        </w:numPr>
      </w:pPr>
      <w:r>
        <w:t>school staff responses to the School Climate area of the School Staff Survey</w:t>
      </w:r>
    </w:p>
    <w:p w14:paraId="7B7D4BE9" w14:textId="77777777" w:rsidR="001F3DB8" w:rsidRDefault="004B4799">
      <w:pPr>
        <w:numPr>
          <w:ilvl w:val="0"/>
          <w:numId w:val="22"/>
        </w:numPr>
      </w:pPr>
      <w:r>
        <w:t>Learning</w:t>
      </w:r>
    </w:p>
    <w:p w14:paraId="10D6147F" w14:textId="77777777" w:rsidR="001F3DB8" w:rsidRDefault="004B4799">
      <w:pPr>
        <w:numPr>
          <w:ilvl w:val="1"/>
          <w:numId w:val="24"/>
        </w:numPr>
      </w:pPr>
      <w:r>
        <w:t>English and Mathematics for Teacher Judgements against the curriculum</w:t>
      </w:r>
    </w:p>
    <w:p w14:paraId="7FDD0082" w14:textId="77777777" w:rsidR="001F3DB8" w:rsidRDefault="004B4799">
      <w:pPr>
        <w:numPr>
          <w:ilvl w:val="1"/>
          <w:numId w:val="24"/>
        </w:numPr>
      </w:pPr>
      <w:r>
        <w:t>Reading and Numeracy proficiency levels for National Literacy and Numeracy tests (NAPLAN)</w:t>
      </w:r>
    </w:p>
    <w:p w14:paraId="5C697A27" w14:textId="77777777" w:rsidR="001F3DB8" w:rsidRDefault="004B4799">
      <w:pPr>
        <w:numPr>
          <w:ilvl w:val="1"/>
          <w:numId w:val="24"/>
        </w:numPr>
      </w:pPr>
      <w:r>
        <w:t>Reading and Numeracy relative growth for National Literacy and Numeracy tests (NAPLAN)</w:t>
      </w:r>
    </w:p>
    <w:p w14:paraId="55801EFB" w14:textId="77777777" w:rsidR="001F3DB8" w:rsidRDefault="004B4799">
      <w:pPr>
        <w:numPr>
          <w:ilvl w:val="0"/>
          <w:numId w:val="22"/>
        </w:numPr>
      </w:pPr>
      <w:r>
        <w:t>Wellbeing</w:t>
      </w:r>
    </w:p>
    <w:p w14:paraId="2F3163D8" w14:textId="77777777" w:rsidR="001F3DB8" w:rsidRDefault="004B4799">
      <w:pPr>
        <w:numPr>
          <w:ilvl w:val="1"/>
          <w:numId w:val="25"/>
        </w:numPr>
      </w:pPr>
      <w:r>
        <w:t>student responses to the Sense of Connectedness area in the Student Attitudes to School Survey</w:t>
      </w:r>
    </w:p>
    <w:p w14:paraId="14D01516" w14:textId="77777777" w:rsidR="001F3DB8" w:rsidRDefault="004B4799">
      <w:pPr>
        <w:numPr>
          <w:ilvl w:val="1"/>
          <w:numId w:val="25"/>
        </w:numPr>
      </w:pPr>
      <w:r>
        <w:t>student responses to the Management of Bullying area in the Student Attitudes to School Survey</w:t>
      </w:r>
    </w:p>
    <w:p w14:paraId="0DC5A8A3" w14:textId="77777777" w:rsidR="001F3DB8" w:rsidRDefault="004B4799">
      <w:pPr>
        <w:numPr>
          <w:ilvl w:val="0"/>
          <w:numId w:val="22"/>
        </w:numPr>
      </w:pPr>
      <w:r>
        <w:t>Engagement</w:t>
      </w:r>
    </w:p>
    <w:p w14:paraId="72E33F2B" w14:textId="77777777" w:rsidR="001F3DB8" w:rsidRDefault="004B4799">
      <w:pPr>
        <w:numPr>
          <w:ilvl w:val="1"/>
          <w:numId w:val="26"/>
        </w:numPr>
      </w:pPr>
      <w:r>
        <w:t>average absence days per student</w:t>
      </w:r>
    </w:p>
    <w:p w14:paraId="12FB392E" w14:textId="77777777" w:rsidR="001F3DB8" w:rsidRDefault="004B4799">
      <w:pPr>
        <w:numPr>
          <w:ilvl w:val="1"/>
          <w:numId w:val="26"/>
        </w:numPr>
      </w:pPr>
      <w:r>
        <w:t>student attendance rate</w:t>
      </w:r>
    </w:p>
    <w:p w14:paraId="4ACD4432" w14:textId="77777777" w:rsidR="001F3DB8" w:rsidRDefault="004B4799">
      <w:r>
        <w:t>Key terms used in the Performance Summary are defined below:</w:t>
      </w:r>
    </w:p>
    <w:p w14:paraId="3FBE0BA1" w14:textId="77777777" w:rsidR="001F3DB8" w:rsidRDefault="004B4799">
      <w:pPr>
        <w:pStyle w:val="Heading3"/>
      </w:pPr>
      <w:bookmarkStart w:id="3" w:name="similar-schools"/>
      <w:r>
        <w:t>Similar Schools</w:t>
      </w:r>
    </w:p>
    <w:p w14:paraId="78D0F4AE" w14:textId="77777777" w:rsidR="001F3DB8" w:rsidRDefault="004B4799">
      <w:r>
        <w:t>Similar Schools are a group of Victorian government schools with similar characteristics to the school.</w:t>
      </w:r>
    </w:p>
    <w:p w14:paraId="0347A536" w14:textId="77777777" w:rsidR="001F3DB8" w:rsidRDefault="004B4799">
      <w:r>
        <w:t>This grouping of schools has been created by comparing each school’s socio-economic background of students, the number of non-English speaking students and the school’s size and location.</w:t>
      </w:r>
    </w:p>
    <w:p w14:paraId="6E99AE9A" w14:textId="77777777" w:rsidR="001F3DB8" w:rsidRDefault="004B4799">
      <w:pPr>
        <w:pStyle w:val="Heading3"/>
      </w:pPr>
      <w:bookmarkStart w:id="4" w:name="ndp-and-nda"/>
      <w:bookmarkEnd w:id="3"/>
      <w:r>
        <w:t>NDP and NDA</w:t>
      </w:r>
    </w:p>
    <w:p w14:paraId="18CC4DAD" w14:textId="77777777" w:rsidR="001F3DB8" w:rsidRDefault="004B4799">
      <w:r>
        <w:t>‘NDP’ refers to no data being published for privacy reasons or where there are insufficient underlying data. For example, very low numbers of participants or characteristics that may lead to identification will result in an ‘NDP’ label.</w:t>
      </w:r>
    </w:p>
    <w:p w14:paraId="70CC9679" w14:textId="77777777" w:rsidR="001F3DB8" w:rsidRDefault="004B4799">
      <w:r>
        <w:t xml:space="preserve">‘NDA’ </w:t>
      </w:r>
      <w:r>
        <w:t xml:space="preserve">refers to no data being available. Some schools have no data for </w:t>
      </w:r>
      <w:proofErr w:type="gramStart"/>
      <w:r>
        <w:t>particular measures</w:t>
      </w:r>
      <w:proofErr w:type="gramEnd"/>
      <w:r>
        <w:t xml:space="preserve"> due to low enrolments. There may be no students enrolled in some year levels, so school comparisons are not possible.</w:t>
      </w:r>
    </w:p>
    <w:p w14:paraId="73B59BBC" w14:textId="77777777" w:rsidR="001F3DB8" w:rsidRDefault="004B4799">
      <w:r>
        <w:lastRenderedPageBreak/>
        <w:t>Note that new schools only have the latest year of data and no comparative data from previous years. The department also recognises unique circumstances in Specialist, Select Entry, English Language, Community Schools and schools that changed school type recently, where school-to-school comparisons are not appropriate.</w:t>
      </w:r>
    </w:p>
    <w:p w14:paraId="19247E33" w14:textId="77777777" w:rsidR="001F3DB8" w:rsidRDefault="004B4799">
      <w:pPr>
        <w:pStyle w:val="Heading3"/>
      </w:pPr>
      <w:bookmarkStart w:id="5" w:name="the-victorian-curriculum"/>
      <w:bookmarkEnd w:id="4"/>
      <w:r>
        <w:t>The Victorian Curriculum</w:t>
      </w:r>
    </w:p>
    <w:p w14:paraId="280A2A98" w14:textId="77777777" w:rsidR="001F3DB8" w:rsidRDefault="004B4799">
      <w:r>
        <w:t>The Victorian Curriculum F–10 sets out what every student should learn during his or her first eleven years of schooling. The curriculum is the common set of knowledge and skills required by students for life-long learning, social development and active and informed citizenship.</w:t>
      </w:r>
    </w:p>
    <w:p w14:paraId="2910C84F" w14:textId="77777777" w:rsidR="001F3DB8" w:rsidRDefault="004B4799">
      <w:r>
        <w:t>The Victorian Curriculum is assessed through teacher judgements of student achievement based on classroom learning.</w:t>
      </w:r>
    </w:p>
    <w:p w14:paraId="03E1564B" w14:textId="77777777" w:rsidR="001F3DB8" w:rsidRDefault="004B4799">
      <w:r>
        <w:t>The curriculum has been developed to ensure that school subjects and their achievement standards enable continuous learning for all students, including students with disabilities.</w:t>
      </w:r>
    </w:p>
    <w:p w14:paraId="76B83BAE" w14:textId="77777777" w:rsidR="001F3DB8" w:rsidRDefault="004B4799">
      <w:r>
        <w:t xml:space="preserve">The ‘Towards Foundation Level Victorian Curriculum’ is integrated directly into the curriculum and is referred to as ‘Levels A to D’. ‘Levels A to D’ </w:t>
      </w:r>
      <w:r>
        <w:t>may be used for students with disabilities or students who may have additional learning needs. These levels are not associated with any set age or year level that links chronological age to cognitive progress (i.e., there is no age expected standard of achievement for ‘Levels A to D’).</w:t>
      </w:r>
    </w:p>
    <w:p w14:paraId="14D68A82" w14:textId="77777777" w:rsidR="001F3DB8" w:rsidRDefault="004B4799">
      <w:pPr>
        <w:pStyle w:val="Heading2"/>
      </w:pPr>
      <w:bookmarkStart w:id="6" w:name="X6752e4e4dcbe51ad748a17b48e3170688bc559d"/>
      <w:bookmarkEnd w:id="2"/>
      <w:bookmarkEnd w:id="5"/>
      <w:r>
        <w:t>Updates to the ‘Performance Summary’ in the 2025 Annual Report</w:t>
      </w:r>
    </w:p>
    <w:p w14:paraId="058C604B" w14:textId="77777777" w:rsidR="001F3DB8" w:rsidRDefault="004B4799">
      <w:r>
        <w:t>NAPLAN relative growth data has been included in the 2025 Performance Summary as there is sufficient data available for the comparison.</w:t>
      </w:r>
    </w:p>
    <w:p w14:paraId="7556C029" w14:textId="77777777" w:rsidR="001F3DB8" w:rsidRDefault="001F3DB8">
      <w:pPr>
        <w:sectPr w:rsidR="001F3DB8">
          <w:pgSz w:w="11906" w:h="16838"/>
          <w:pgMar w:top="1134" w:right="567" w:bottom="1701" w:left="567" w:header="0" w:footer="708" w:gutter="0"/>
          <w:cols w:space="720"/>
        </w:sectPr>
      </w:pPr>
    </w:p>
    <w:p w14:paraId="1C16D776" w14:textId="77777777" w:rsidR="001F3DB8" w:rsidRDefault="004B4799">
      <w:pPr>
        <w:pStyle w:val="Heading1"/>
      </w:pPr>
      <w:bookmarkStart w:id="7" w:name="performance-summary"/>
      <w:bookmarkEnd w:id="0"/>
      <w:bookmarkEnd w:id="6"/>
      <w:r>
        <w:lastRenderedPageBreak/>
        <w:t>PERFORMANCE SUMMARY</w:t>
      </w:r>
    </w:p>
    <w:p w14:paraId="3354995E" w14:textId="77777777" w:rsidR="001F3DB8" w:rsidRDefault="004B4799">
      <w:r>
        <w:t>The Performance Summary for government schools provides an overview of how this school is contributing to the objectives of the Education State and how it compares to other Victorian government schools.</w:t>
      </w:r>
    </w:p>
    <w:p w14:paraId="4F8C7A46" w14:textId="77777777" w:rsidR="001F3DB8" w:rsidRDefault="004B4799">
      <w:r>
        <w:t>All schools work in partnership with their school community to improve outcomes for children and young people. Sharing this information with parents and the wider school community helps to support community engagement in student learning, a key priority of the Framework for Improving Student Outcomes 2.0 (FISO 2.0).</w:t>
      </w:r>
    </w:p>
    <w:p w14:paraId="5B3BA213" w14:textId="77777777" w:rsidR="001F3DB8" w:rsidRDefault="004B4799">
      <w:r>
        <w:t>Refer to the ‘How to read the Annual Report’ section for help on how to interpret this report.</w:t>
      </w:r>
    </w:p>
    <w:p w14:paraId="19C59A28" w14:textId="77777777" w:rsidR="001F3DB8" w:rsidRDefault="004B4799">
      <w:pPr>
        <w:pStyle w:val="Heading2"/>
      </w:pPr>
      <w:bookmarkStart w:id="8" w:name="school-profile"/>
      <w:r>
        <w:t>SCHOOL PROFILE</w:t>
      </w:r>
    </w:p>
    <w:p w14:paraId="4CB7AF8C" w14:textId="77777777" w:rsidR="001F3DB8" w:rsidRDefault="004B4799">
      <w:pPr>
        <w:pStyle w:val="Heading3"/>
      </w:pPr>
      <w:bookmarkStart w:id="9" w:name="enrolment-profile"/>
      <w:r>
        <w:t>Enrolment Profile</w:t>
      </w:r>
    </w:p>
    <w:p w14:paraId="3DD65E7C" w14:textId="77777777" w:rsidR="001F3DB8" w:rsidRDefault="004B4799">
      <w:r>
        <w:t xml:space="preserve">A total of 99 students were enrolled at this school in 2025, 52 female and 47 </w:t>
      </w:r>
      <w:proofErr w:type="gramStart"/>
      <w:r>
        <w:t>male</w:t>
      </w:r>
      <w:proofErr w:type="gramEnd"/>
      <w:r>
        <w:t xml:space="preserve">. 6% had English as an additional language and 18% were Aboriginal or Torres Strait Islander. </w:t>
      </w:r>
    </w:p>
    <w:p w14:paraId="63F37F9B" w14:textId="77777777" w:rsidR="001F3DB8" w:rsidRDefault="004B4799">
      <w:pPr>
        <w:pStyle w:val="Heading3"/>
      </w:pPr>
      <w:bookmarkStart w:id="10" w:name="overall-socio-economic-profile"/>
      <w:bookmarkEnd w:id="9"/>
      <w:r>
        <w:t>Overall Socio-Economic Profile</w:t>
      </w:r>
    </w:p>
    <w:p w14:paraId="0F733EDE" w14:textId="77777777" w:rsidR="001F3DB8" w:rsidRDefault="004B4799">
      <w:r>
        <w:t xml:space="preserve">The overall school’s socio-economic profile is based on the school’s Student Family Occupation and Education index (SFOE). SFOE is a measure of socio-educational disadvantage of a school, based on educational and employment characteristics of the parents/carers of students enrolled at the school. Possible SFOE band values are: Low, Low-Medium, Medium and High. A ‘Low’ band represents a low level of socio-educational disadvantage, a ‘High’ </w:t>
      </w:r>
      <w:r>
        <w:t xml:space="preserve">band represents a high level of socio-educational disadvantage. This school’s SFOE band value is </w:t>
      </w:r>
      <w:r>
        <w:rPr>
          <w:b/>
          <w:bCs/>
        </w:rPr>
        <w:t>High</w:t>
      </w:r>
      <w:r>
        <w:t>.</w:t>
      </w:r>
    </w:p>
    <w:p w14:paraId="533F9128" w14:textId="77777777" w:rsidR="001F3DB8" w:rsidRDefault="004B4799">
      <w:pPr>
        <w:pStyle w:val="Heading3"/>
      </w:pPr>
      <w:bookmarkStart w:id="11" w:name="parent-satisfaction-summary"/>
      <w:bookmarkEnd w:id="10"/>
      <w:r>
        <w:t>Parent Satisfaction Summary</w:t>
      </w:r>
    </w:p>
    <w:p w14:paraId="48B08273" w14:textId="77777777" w:rsidR="001F3DB8" w:rsidRDefault="004B4799">
      <w:r>
        <w:t>The percentage endorsement by parents on their General School Satisfaction, as reported in the annual Parent/Caregiver/Guardian Opinion Survey. Percent endorsement indicates the percent of positive responses (agree or strongly agree) from parents who responded to the survey.</w:t>
      </w:r>
    </w:p>
    <w:tbl>
      <w:tblPr>
        <w:tblW w:w="0" w:type="auto"/>
        <w:jc w:val="center"/>
        <w:tblLayout w:type="fixed"/>
        <w:tblLook w:val="0420" w:firstRow="1" w:lastRow="0" w:firstColumn="0" w:lastColumn="0" w:noHBand="0" w:noVBand="1"/>
      </w:tblPr>
      <w:tblGrid>
        <w:gridCol w:w="6048"/>
        <w:gridCol w:w="1728"/>
        <w:gridCol w:w="1008"/>
        <w:gridCol w:w="1440"/>
      </w:tblGrid>
      <w:tr w:rsidR="001F3DB8" w14:paraId="08B7009B" w14:textId="77777777">
        <w:trPr>
          <w:tblHeader/>
          <w:jc w:val="center"/>
        </w:trPr>
        <w:tc>
          <w:tcPr>
            <w:tcW w:w="6048" w:type="dxa"/>
            <w:tcBorders>
              <w:top w:val="none" w:sz="0" w:space="0" w:color="000000"/>
              <w:left w:val="none" w:sz="0" w:space="0" w:color="000000"/>
              <w:bottom w:val="none" w:sz="4" w:space="0" w:color="000000"/>
              <w:right w:val="none" w:sz="0" w:space="0" w:color="000000"/>
            </w:tcBorders>
            <w:shd w:val="clear" w:color="auto" w:fill="CFF0F2"/>
            <w:tcMar>
              <w:top w:w="0" w:type="dxa"/>
              <w:left w:w="0" w:type="dxa"/>
              <w:bottom w:w="0" w:type="dxa"/>
              <w:right w:w="0" w:type="dxa"/>
            </w:tcMar>
            <w:vAlign w:val="center"/>
          </w:tcPr>
          <w:p w14:paraId="3689443A" w14:textId="77777777" w:rsidR="001F3DB8" w:rsidRDefault="001F3DB8">
            <w:pPr>
              <w:keepNext/>
              <w:pBdr>
                <w:top w:val="none" w:sz="0" w:space="0" w:color="000000"/>
                <w:left w:val="none" w:sz="0" w:space="0" w:color="000000"/>
                <w:bottom w:val="none" w:sz="0" w:space="0" w:color="000000"/>
                <w:right w:val="none" w:sz="0" w:space="0" w:color="000000"/>
              </w:pBdr>
              <w:spacing w:before="57" w:after="57" w:line="240" w:lineRule="auto"/>
              <w:ind w:left="57" w:right="57"/>
              <w:jc w:val="center"/>
              <w:rPr>
                <w:rFonts w:ascii="Arial" w:eastAsia="Arial" w:hAnsi="Arial" w:cs="Arial"/>
                <w:b/>
                <w:color w:val="000000"/>
              </w:rPr>
            </w:pPr>
          </w:p>
        </w:tc>
        <w:tc>
          <w:tcPr>
            <w:tcW w:w="1728" w:type="dxa"/>
            <w:tcBorders>
              <w:top w:val="none" w:sz="0" w:space="0" w:color="000000"/>
              <w:left w:val="none" w:sz="0" w:space="0" w:color="000000"/>
              <w:bottom w:val="none" w:sz="4" w:space="0" w:color="000000"/>
              <w:right w:val="none" w:sz="0" w:space="0" w:color="000000"/>
            </w:tcBorders>
            <w:shd w:val="clear" w:color="auto" w:fill="CFF0F2"/>
            <w:tcMar>
              <w:top w:w="0" w:type="dxa"/>
              <w:left w:w="0" w:type="dxa"/>
              <w:bottom w:w="0" w:type="dxa"/>
              <w:right w:w="0" w:type="dxa"/>
            </w:tcMar>
            <w:vAlign w:val="center"/>
          </w:tcPr>
          <w:p w14:paraId="4B0B45BA" w14:textId="77777777" w:rsidR="001F3DB8" w:rsidRDefault="001F3DB8">
            <w:pPr>
              <w:keepNext/>
              <w:pBdr>
                <w:top w:val="none" w:sz="0" w:space="0" w:color="000000"/>
                <w:left w:val="none" w:sz="0" w:space="0" w:color="000000"/>
                <w:bottom w:val="none" w:sz="0" w:space="0" w:color="000000"/>
                <w:right w:val="none" w:sz="0" w:space="0" w:color="000000"/>
              </w:pBdr>
              <w:spacing w:before="57" w:after="57" w:line="240" w:lineRule="auto"/>
              <w:ind w:left="57" w:right="57"/>
              <w:jc w:val="center"/>
              <w:rPr>
                <w:rFonts w:ascii="Arial" w:eastAsia="Arial" w:hAnsi="Arial" w:cs="Arial"/>
                <w:b/>
                <w:color w:val="000000"/>
              </w:rPr>
            </w:pPr>
          </w:p>
        </w:tc>
        <w:tc>
          <w:tcPr>
            <w:tcW w:w="1008" w:type="dxa"/>
            <w:tcBorders>
              <w:top w:val="none" w:sz="0" w:space="0" w:color="000000"/>
              <w:left w:val="none" w:sz="0" w:space="0" w:color="000000"/>
              <w:bottom w:val="none" w:sz="4" w:space="0" w:color="000000"/>
              <w:right w:val="none" w:sz="0" w:space="0" w:color="000000"/>
            </w:tcBorders>
            <w:shd w:val="clear" w:color="auto" w:fill="CFF0F2"/>
            <w:tcMar>
              <w:top w:w="0" w:type="dxa"/>
              <w:left w:w="0" w:type="dxa"/>
              <w:bottom w:w="0" w:type="dxa"/>
              <w:right w:w="0" w:type="dxa"/>
            </w:tcMar>
            <w:vAlign w:val="center"/>
          </w:tcPr>
          <w:p w14:paraId="0A7ED68D" w14:textId="77777777" w:rsidR="001F3DB8" w:rsidRDefault="004B4799">
            <w:pPr>
              <w:keepNext/>
              <w:pBdr>
                <w:top w:val="none" w:sz="0" w:space="0" w:color="000000"/>
                <w:left w:val="none" w:sz="0" w:space="0" w:color="000000"/>
                <w:bottom w:val="none" w:sz="0" w:space="0" w:color="000000"/>
                <w:right w:val="none" w:sz="0" w:space="0" w:color="000000"/>
              </w:pBdr>
              <w:spacing w:before="57" w:after="57" w:line="240" w:lineRule="auto"/>
              <w:ind w:left="57" w:right="57"/>
              <w:jc w:val="right"/>
              <w:rPr>
                <w:rFonts w:ascii="Arial" w:eastAsia="Arial" w:hAnsi="Arial" w:cs="Arial"/>
                <w:b/>
                <w:color w:val="000000"/>
              </w:rPr>
            </w:pPr>
            <w:r>
              <w:rPr>
                <w:rFonts w:ascii="Arial" w:eastAsia="Arial" w:hAnsi="Arial" w:cs="Arial"/>
                <w:b/>
                <w:color w:val="000000"/>
              </w:rPr>
              <w:t>2025</w:t>
            </w:r>
          </w:p>
        </w:tc>
        <w:tc>
          <w:tcPr>
            <w:tcW w:w="1440" w:type="dxa"/>
            <w:tcBorders>
              <w:top w:val="none" w:sz="0" w:space="0" w:color="000000"/>
              <w:left w:val="none" w:sz="0" w:space="0" w:color="000000"/>
              <w:bottom w:val="none" w:sz="4" w:space="0" w:color="000000"/>
              <w:right w:val="none" w:sz="0" w:space="0" w:color="000000"/>
            </w:tcBorders>
            <w:shd w:val="clear" w:color="auto" w:fill="CFF0F2"/>
            <w:tcMar>
              <w:top w:w="0" w:type="dxa"/>
              <w:left w:w="0" w:type="dxa"/>
              <w:bottom w:w="0" w:type="dxa"/>
              <w:right w:w="0" w:type="dxa"/>
            </w:tcMar>
            <w:vAlign w:val="center"/>
          </w:tcPr>
          <w:p w14:paraId="3EF99ADE" w14:textId="77777777" w:rsidR="001F3DB8" w:rsidRDefault="001F3DB8">
            <w:pPr>
              <w:keepNext/>
              <w:pBdr>
                <w:top w:val="none" w:sz="0" w:space="0" w:color="000000"/>
                <w:left w:val="none" w:sz="0" w:space="0" w:color="000000"/>
                <w:bottom w:val="none" w:sz="0" w:space="0" w:color="000000"/>
                <w:right w:val="none" w:sz="0" w:space="0" w:color="000000"/>
              </w:pBdr>
              <w:spacing w:before="57" w:after="57" w:line="240" w:lineRule="auto"/>
              <w:ind w:left="57" w:right="57"/>
              <w:jc w:val="center"/>
              <w:rPr>
                <w:rFonts w:ascii="Arial" w:eastAsia="Arial" w:hAnsi="Arial" w:cs="Arial"/>
                <w:b/>
                <w:color w:val="000000"/>
              </w:rPr>
            </w:pPr>
          </w:p>
        </w:tc>
      </w:tr>
      <w:tr w:rsidR="001F3DB8" w14:paraId="4A7F0674" w14:textId="77777777">
        <w:trPr>
          <w:jc w:val="center"/>
        </w:trPr>
        <w:tc>
          <w:tcPr>
            <w:tcW w:w="6048" w:type="dxa"/>
            <w:vMerge w:val="restart"/>
            <w:tcBorders>
              <w:top w:val="none" w:sz="4" w:space="0" w:color="000000"/>
              <w:left w:val="none" w:sz="0" w:space="0" w:color="000000"/>
              <w:bottom w:val="single" w:sz="4" w:space="0" w:color="000000"/>
              <w:right w:val="none" w:sz="0" w:space="0" w:color="000000"/>
            </w:tcBorders>
            <w:shd w:val="clear" w:color="auto" w:fill="FFFFFF"/>
            <w:tcMar>
              <w:top w:w="0" w:type="dxa"/>
              <w:left w:w="0" w:type="dxa"/>
              <w:bottom w:w="0" w:type="dxa"/>
              <w:right w:w="0" w:type="dxa"/>
            </w:tcMar>
          </w:tcPr>
          <w:p w14:paraId="6F9EF87F" w14:textId="77777777" w:rsidR="001F3DB8" w:rsidRDefault="004B4799">
            <w:pPr>
              <w:keepNext/>
              <w:pBdr>
                <w:top w:val="none" w:sz="0" w:space="0" w:color="000000"/>
                <w:left w:val="none" w:sz="0" w:space="0" w:color="000000"/>
                <w:bottom w:val="none" w:sz="0" w:space="0" w:color="000000"/>
                <w:right w:val="none" w:sz="0" w:space="0" w:color="000000"/>
              </w:pBdr>
              <w:spacing w:before="57" w:after="57" w:line="240" w:lineRule="auto"/>
              <w:ind w:left="57" w:right="57"/>
              <w:rPr>
                <w:rFonts w:ascii="Arial" w:eastAsia="Arial" w:hAnsi="Arial" w:cs="Arial"/>
                <w:b/>
                <w:color w:val="000000"/>
              </w:rPr>
            </w:pPr>
            <w:r>
              <w:rPr>
                <w:rFonts w:ascii="Arial" w:eastAsia="Arial" w:hAnsi="Arial" w:cs="Arial"/>
                <w:b/>
                <w:color w:val="000000"/>
              </w:rPr>
              <w:t>% positive endorsement General School Satisfaction (Parent/Caregiver/Guardian Opinion Survey)</w:t>
            </w:r>
          </w:p>
        </w:tc>
        <w:tc>
          <w:tcPr>
            <w:tcW w:w="1728" w:type="dxa"/>
            <w:tcBorders>
              <w:top w:val="none" w:sz="4"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0B01733" w14:textId="77777777" w:rsidR="001F3DB8" w:rsidRDefault="004B4799">
            <w:pPr>
              <w:keepNext/>
              <w:pBdr>
                <w:top w:val="none" w:sz="0" w:space="0" w:color="000000"/>
                <w:left w:val="none" w:sz="0" w:space="0" w:color="000000"/>
                <w:bottom w:val="none" w:sz="0" w:space="0" w:color="000000"/>
                <w:right w:val="none" w:sz="0" w:space="0" w:color="000000"/>
              </w:pBdr>
              <w:spacing w:before="57" w:after="57" w:line="240" w:lineRule="auto"/>
              <w:ind w:left="57" w:right="57"/>
              <w:rPr>
                <w:rFonts w:ascii="Arial" w:eastAsia="Arial" w:hAnsi="Arial" w:cs="Arial"/>
                <w:b/>
                <w:color w:val="000000"/>
              </w:rPr>
            </w:pPr>
            <w:r>
              <w:rPr>
                <w:rFonts w:ascii="Arial" w:eastAsia="Arial" w:hAnsi="Arial" w:cs="Arial"/>
                <w:b/>
                <w:color w:val="000000"/>
              </w:rPr>
              <w:t>School</w:t>
            </w:r>
          </w:p>
        </w:tc>
        <w:tc>
          <w:tcPr>
            <w:tcW w:w="1008" w:type="dxa"/>
            <w:tcBorders>
              <w:top w:val="none" w:sz="4"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E76CB21" w14:textId="77777777" w:rsidR="001F3DB8" w:rsidRDefault="004B4799">
            <w:pPr>
              <w:keepNext/>
              <w:pBdr>
                <w:top w:val="none" w:sz="0" w:space="0" w:color="000000"/>
                <w:left w:val="none" w:sz="0" w:space="0" w:color="000000"/>
                <w:bottom w:val="none" w:sz="0" w:space="0" w:color="000000"/>
                <w:right w:val="none" w:sz="0" w:space="0" w:color="000000"/>
              </w:pBdr>
              <w:spacing w:before="57" w:after="57" w:line="240" w:lineRule="auto"/>
              <w:ind w:left="57" w:right="57"/>
              <w:jc w:val="right"/>
              <w:rPr>
                <w:rFonts w:ascii="Arial" w:eastAsia="Arial" w:hAnsi="Arial" w:cs="Arial"/>
                <w:b/>
                <w:color w:val="000000"/>
              </w:rPr>
            </w:pPr>
            <w:r>
              <w:rPr>
                <w:rFonts w:ascii="Arial" w:eastAsia="Arial" w:hAnsi="Arial" w:cs="Arial"/>
                <w:b/>
                <w:color w:val="000000"/>
              </w:rPr>
              <w:t>94.7%</w:t>
            </w:r>
          </w:p>
        </w:tc>
        <w:tc>
          <w:tcPr>
            <w:tcW w:w="1440" w:type="dxa"/>
            <w:tcBorders>
              <w:top w:val="none" w:sz="4"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E5B9564" w14:textId="77777777" w:rsidR="001F3DB8" w:rsidRDefault="004B4799">
            <w:pPr>
              <w:keepNext/>
              <w:pBdr>
                <w:top w:val="none" w:sz="0" w:space="0" w:color="000000"/>
                <w:left w:val="none" w:sz="0" w:space="0" w:color="000000"/>
                <w:bottom w:val="none" w:sz="0" w:space="0" w:color="000000"/>
                <w:right w:val="none" w:sz="0" w:space="0" w:color="000000"/>
              </w:pBdr>
              <w:spacing w:before="57" w:after="57" w:line="240" w:lineRule="auto"/>
              <w:ind w:left="57" w:right="57"/>
              <w:jc w:val="right"/>
              <w:rPr>
                <w:rFonts w:ascii="Arial" w:eastAsia="Arial" w:hAnsi="Arial" w:cs="Arial"/>
                <w:b/>
                <w:color w:val="000000"/>
              </w:rPr>
            </w:pPr>
            <w:r>
              <w:rPr>
                <w:noProof/>
              </w:rPr>
              <w:drawing>
                <wp:inline distT="0" distB="0" distL="0" distR="0" wp14:anchorId="17C5EE17" wp14:editId="1F4BB875">
                  <wp:extent cx="731520" cy="18288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
                          <pic:cNvPicPr>
                            <a:picLocks noChangeAspect="1" noChangeArrowheads="1"/>
                          </pic:cNvPicPr>
                        </pic:nvPicPr>
                        <pic:blipFill>
                          <a:blip r:embed="rId10"/>
                          <a:srcRect/>
                          <a:stretch>
                            <a:fillRect/>
                          </a:stretch>
                        </pic:blipFill>
                        <pic:spPr bwMode="auto">
                          <a:xfrm>
                            <a:off x="0" y="0"/>
                            <a:ext cx="10160" cy="2540"/>
                          </a:xfrm>
                          <a:prstGeom prst="rect">
                            <a:avLst/>
                          </a:prstGeom>
                          <a:noFill/>
                        </pic:spPr>
                      </pic:pic>
                    </a:graphicData>
                  </a:graphic>
                </wp:inline>
              </w:drawing>
            </w:r>
          </w:p>
        </w:tc>
      </w:tr>
      <w:tr w:rsidR="001F3DB8" w14:paraId="34C28419" w14:textId="77777777">
        <w:trPr>
          <w:jc w:val="center"/>
        </w:trPr>
        <w:tc>
          <w:tcPr>
            <w:tcW w:w="6048" w:type="dxa"/>
            <w:vMerge/>
            <w:tcBorders>
              <w:top w:val="single" w:sz="4"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062763FD" w14:textId="77777777" w:rsidR="001F3DB8" w:rsidRDefault="001F3DB8">
            <w:pPr>
              <w:keepNext/>
              <w:pBdr>
                <w:top w:val="none" w:sz="0" w:space="0" w:color="000000"/>
                <w:left w:val="none" w:sz="0" w:space="0" w:color="000000"/>
                <w:bottom w:val="none" w:sz="0" w:space="0" w:color="000000"/>
                <w:right w:val="none" w:sz="0" w:space="0" w:color="000000"/>
              </w:pBdr>
              <w:spacing w:before="57" w:after="57" w:line="240" w:lineRule="auto"/>
              <w:ind w:left="57" w:right="57"/>
              <w:rPr>
                <w:rFonts w:ascii="Arial" w:eastAsia="Arial" w:hAnsi="Arial" w:cs="Arial"/>
                <w:b/>
                <w:color w:val="000000"/>
              </w:rPr>
            </w:pPr>
          </w:p>
        </w:tc>
        <w:tc>
          <w:tcPr>
            <w:tcW w:w="172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0339E34" w14:textId="77777777" w:rsidR="001F3DB8" w:rsidRDefault="004B4799">
            <w:pPr>
              <w:keepNext/>
              <w:pBdr>
                <w:top w:val="none" w:sz="0" w:space="0" w:color="000000"/>
                <w:left w:val="none" w:sz="0" w:space="0" w:color="000000"/>
                <w:bottom w:val="none" w:sz="0" w:space="0" w:color="000000"/>
                <w:right w:val="none" w:sz="0" w:space="0" w:color="000000"/>
              </w:pBdr>
              <w:spacing w:before="57" w:after="57" w:line="240" w:lineRule="auto"/>
              <w:ind w:left="57" w:right="57"/>
              <w:rPr>
                <w:rFonts w:ascii="Arial" w:eastAsia="Arial" w:hAnsi="Arial" w:cs="Arial"/>
                <w:color w:val="000000"/>
              </w:rPr>
            </w:pPr>
            <w:r>
              <w:rPr>
                <w:rFonts w:ascii="Arial" w:eastAsia="Arial" w:hAnsi="Arial" w:cs="Arial"/>
                <w:color w:val="000000"/>
              </w:rPr>
              <w:t>Similar schools</w:t>
            </w:r>
          </w:p>
        </w:tc>
        <w:tc>
          <w:tcPr>
            <w:tcW w:w="100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748FAB2" w14:textId="77777777" w:rsidR="001F3DB8" w:rsidRDefault="004B4799">
            <w:pPr>
              <w:keepNext/>
              <w:pBdr>
                <w:top w:val="none" w:sz="0" w:space="0" w:color="000000"/>
                <w:left w:val="none" w:sz="0" w:space="0" w:color="000000"/>
                <w:bottom w:val="none" w:sz="0" w:space="0" w:color="000000"/>
                <w:right w:val="none" w:sz="0" w:space="0" w:color="000000"/>
              </w:pBdr>
              <w:spacing w:before="57" w:after="57" w:line="240" w:lineRule="auto"/>
              <w:ind w:left="57" w:right="57"/>
              <w:jc w:val="right"/>
              <w:rPr>
                <w:rFonts w:ascii="Arial" w:eastAsia="Arial" w:hAnsi="Arial" w:cs="Arial"/>
                <w:color w:val="000000"/>
              </w:rPr>
            </w:pPr>
            <w:r>
              <w:rPr>
                <w:rFonts w:ascii="Arial" w:eastAsia="Arial" w:hAnsi="Arial" w:cs="Arial"/>
                <w:color w:val="000000"/>
              </w:rPr>
              <w:t>86.8%</w:t>
            </w:r>
          </w:p>
        </w:tc>
        <w:tc>
          <w:tcPr>
            <w:tcW w:w="14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5C65548" w14:textId="77777777" w:rsidR="001F3DB8" w:rsidRDefault="004B4799">
            <w:pPr>
              <w:keepNext/>
              <w:pBdr>
                <w:top w:val="none" w:sz="0" w:space="0" w:color="000000"/>
                <w:left w:val="none" w:sz="0" w:space="0" w:color="000000"/>
                <w:bottom w:val="none" w:sz="0" w:space="0" w:color="000000"/>
                <w:right w:val="none" w:sz="0" w:space="0" w:color="000000"/>
              </w:pBdr>
              <w:spacing w:before="57" w:after="57" w:line="240" w:lineRule="auto"/>
              <w:ind w:left="57" w:right="57"/>
              <w:jc w:val="right"/>
              <w:rPr>
                <w:rFonts w:ascii="Arial" w:eastAsia="Arial" w:hAnsi="Arial" w:cs="Arial"/>
                <w:color w:val="000000"/>
              </w:rPr>
            </w:pPr>
            <w:r>
              <w:rPr>
                <w:noProof/>
              </w:rPr>
              <w:drawing>
                <wp:inline distT="0" distB="0" distL="0" distR="0" wp14:anchorId="36F01AA6" wp14:editId="343B2A59">
                  <wp:extent cx="731520" cy="18288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
                          <pic:cNvPicPr>
                            <a:picLocks noChangeAspect="1" noChangeArrowheads="1"/>
                          </pic:cNvPicPr>
                        </pic:nvPicPr>
                        <pic:blipFill>
                          <a:blip r:embed="rId11"/>
                          <a:srcRect/>
                          <a:stretch>
                            <a:fillRect/>
                          </a:stretch>
                        </pic:blipFill>
                        <pic:spPr bwMode="auto">
                          <a:xfrm>
                            <a:off x="0" y="0"/>
                            <a:ext cx="10160" cy="2540"/>
                          </a:xfrm>
                          <a:prstGeom prst="rect">
                            <a:avLst/>
                          </a:prstGeom>
                          <a:noFill/>
                        </pic:spPr>
                      </pic:pic>
                    </a:graphicData>
                  </a:graphic>
                </wp:inline>
              </w:drawing>
            </w:r>
          </w:p>
        </w:tc>
      </w:tr>
      <w:tr w:rsidR="001F3DB8" w14:paraId="4EA33633" w14:textId="77777777">
        <w:trPr>
          <w:jc w:val="center"/>
        </w:trPr>
        <w:tc>
          <w:tcPr>
            <w:tcW w:w="6048" w:type="dxa"/>
            <w:vMerge/>
            <w:tcBorders>
              <w:top w:val="none" w:sz="0" w:space="0" w:color="000000"/>
              <w:left w:val="none" w:sz="0" w:space="0" w:color="000000"/>
              <w:bottom w:val="single" w:sz="4" w:space="0" w:color="000000"/>
              <w:right w:val="none" w:sz="0" w:space="0" w:color="000000"/>
            </w:tcBorders>
            <w:shd w:val="clear" w:color="auto" w:fill="FFFFFF"/>
            <w:tcMar>
              <w:top w:w="0" w:type="dxa"/>
              <w:left w:w="0" w:type="dxa"/>
              <w:bottom w:w="0" w:type="dxa"/>
              <w:right w:w="0" w:type="dxa"/>
            </w:tcMar>
          </w:tcPr>
          <w:p w14:paraId="25527DDD" w14:textId="77777777" w:rsidR="001F3DB8" w:rsidRDefault="001F3DB8">
            <w:pPr>
              <w:pBdr>
                <w:top w:val="none" w:sz="0" w:space="0" w:color="000000"/>
                <w:left w:val="none" w:sz="0" w:space="0" w:color="000000"/>
                <w:bottom w:val="none" w:sz="0" w:space="0" w:color="000000"/>
                <w:right w:val="none" w:sz="0" w:space="0" w:color="000000"/>
              </w:pBdr>
              <w:spacing w:before="57" w:after="57" w:line="240" w:lineRule="auto"/>
              <w:ind w:left="57" w:right="57"/>
              <w:rPr>
                <w:rFonts w:ascii="Arial" w:eastAsia="Arial" w:hAnsi="Arial" w:cs="Arial"/>
                <w:b/>
                <w:color w:val="000000"/>
              </w:rPr>
            </w:pPr>
          </w:p>
        </w:tc>
        <w:tc>
          <w:tcPr>
            <w:tcW w:w="1728" w:type="dxa"/>
            <w:tcBorders>
              <w:top w:val="none" w:sz="0" w:space="0" w:color="000000"/>
              <w:left w:val="none" w:sz="0" w:space="0" w:color="000000"/>
              <w:bottom w:val="single" w:sz="4" w:space="0" w:color="000000"/>
              <w:right w:val="none" w:sz="0" w:space="0" w:color="000000"/>
            </w:tcBorders>
            <w:shd w:val="clear" w:color="auto" w:fill="FFFFFF"/>
            <w:tcMar>
              <w:top w:w="0" w:type="dxa"/>
              <w:left w:w="0" w:type="dxa"/>
              <w:bottom w:w="0" w:type="dxa"/>
              <w:right w:w="0" w:type="dxa"/>
            </w:tcMar>
            <w:vAlign w:val="center"/>
          </w:tcPr>
          <w:p w14:paraId="68B34566" w14:textId="77777777" w:rsidR="001F3DB8" w:rsidRDefault="004B4799">
            <w:pPr>
              <w:pBdr>
                <w:top w:val="none" w:sz="0" w:space="0" w:color="000000"/>
                <w:left w:val="none" w:sz="0" w:space="0" w:color="000000"/>
                <w:bottom w:val="none" w:sz="0" w:space="0" w:color="000000"/>
                <w:right w:val="none" w:sz="0" w:space="0" w:color="000000"/>
              </w:pBdr>
              <w:spacing w:before="57" w:after="57" w:line="240" w:lineRule="auto"/>
              <w:ind w:left="57" w:right="57"/>
              <w:rPr>
                <w:rFonts w:ascii="Arial" w:eastAsia="Arial" w:hAnsi="Arial" w:cs="Arial"/>
                <w:color w:val="000000"/>
              </w:rPr>
            </w:pPr>
            <w:r>
              <w:rPr>
                <w:rFonts w:ascii="Arial" w:eastAsia="Arial" w:hAnsi="Arial" w:cs="Arial"/>
                <w:color w:val="000000"/>
              </w:rPr>
              <w:t>State</w:t>
            </w:r>
          </w:p>
        </w:tc>
        <w:tc>
          <w:tcPr>
            <w:tcW w:w="1008" w:type="dxa"/>
            <w:tcBorders>
              <w:top w:val="none" w:sz="0" w:space="0" w:color="000000"/>
              <w:left w:val="none" w:sz="0" w:space="0" w:color="000000"/>
              <w:bottom w:val="single" w:sz="4" w:space="0" w:color="000000"/>
              <w:right w:val="none" w:sz="0" w:space="0" w:color="000000"/>
            </w:tcBorders>
            <w:shd w:val="clear" w:color="auto" w:fill="FFFFFF"/>
            <w:tcMar>
              <w:top w:w="0" w:type="dxa"/>
              <w:left w:w="0" w:type="dxa"/>
              <w:bottom w:w="0" w:type="dxa"/>
              <w:right w:w="0" w:type="dxa"/>
            </w:tcMar>
            <w:vAlign w:val="center"/>
          </w:tcPr>
          <w:p w14:paraId="407A4A26" w14:textId="77777777" w:rsidR="001F3DB8" w:rsidRDefault="004B4799">
            <w:pPr>
              <w:pBdr>
                <w:top w:val="none" w:sz="0" w:space="0" w:color="000000"/>
                <w:left w:val="none" w:sz="0" w:space="0" w:color="000000"/>
                <w:bottom w:val="none" w:sz="0" w:space="0" w:color="000000"/>
                <w:right w:val="none" w:sz="0" w:space="0" w:color="000000"/>
              </w:pBdr>
              <w:spacing w:before="57" w:after="57" w:line="240" w:lineRule="auto"/>
              <w:ind w:left="57" w:right="57"/>
              <w:jc w:val="right"/>
              <w:rPr>
                <w:rFonts w:ascii="Arial" w:eastAsia="Arial" w:hAnsi="Arial" w:cs="Arial"/>
                <w:color w:val="000000"/>
              </w:rPr>
            </w:pPr>
            <w:r>
              <w:rPr>
                <w:rFonts w:ascii="Arial" w:eastAsia="Arial" w:hAnsi="Arial" w:cs="Arial"/>
                <w:color w:val="000000"/>
              </w:rPr>
              <w:t>82.0%</w:t>
            </w:r>
          </w:p>
        </w:tc>
        <w:tc>
          <w:tcPr>
            <w:tcW w:w="1440" w:type="dxa"/>
            <w:tcBorders>
              <w:top w:val="none" w:sz="0" w:space="0" w:color="000000"/>
              <w:left w:val="none" w:sz="0" w:space="0" w:color="000000"/>
              <w:bottom w:val="single" w:sz="4" w:space="0" w:color="000000"/>
              <w:right w:val="none" w:sz="0" w:space="0" w:color="000000"/>
            </w:tcBorders>
            <w:shd w:val="clear" w:color="auto" w:fill="FFFFFF"/>
            <w:tcMar>
              <w:top w:w="0" w:type="dxa"/>
              <w:left w:w="0" w:type="dxa"/>
              <w:bottom w:w="0" w:type="dxa"/>
              <w:right w:w="0" w:type="dxa"/>
            </w:tcMar>
            <w:vAlign w:val="center"/>
          </w:tcPr>
          <w:p w14:paraId="2E7B6374" w14:textId="77777777" w:rsidR="001F3DB8" w:rsidRDefault="004B4799">
            <w:pPr>
              <w:pBdr>
                <w:top w:val="none" w:sz="0" w:space="0" w:color="000000"/>
                <w:left w:val="none" w:sz="0" w:space="0" w:color="000000"/>
                <w:bottom w:val="none" w:sz="0" w:space="0" w:color="000000"/>
                <w:right w:val="none" w:sz="0" w:space="0" w:color="000000"/>
              </w:pBdr>
              <w:spacing w:before="57" w:after="57" w:line="240" w:lineRule="auto"/>
              <w:ind w:left="57" w:right="57"/>
              <w:jc w:val="right"/>
              <w:rPr>
                <w:rFonts w:ascii="Arial" w:eastAsia="Arial" w:hAnsi="Arial" w:cs="Arial"/>
                <w:color w:val="000000"/>
              </w:rPr>
            </w:pPr>
            <w:r>
              <w:rPr>
                <w:noProof/>
              </w:rPr>
              <w:drawing>
                <wp:inline distT="0" distB="0" distL="0" distR="0" wp14:anchorId="5CD45C37" wp14:editId="59E2998C">
                  <wp:extent cx="731520" cy="182880"/>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
                          <pic:cNvPicPr>
                            <a:picLocks noChangeAspect="1" noChangeArrowheads="1"/>
                          </pic:cNvPicPr>
                        </pic:nvPicPr>
                        <pic:blipFill>
                          <a:blip r:embed="rId12"/>
                          <a:srcRect/>
                          <a:stretch>
                            <a:fillRect/>
                          </a:stretch>
                        </pic:blipFill>
                        <pic:spPr bwMode="auto">
                          <a:xfrm>
                            <a:off x="0" y="0"/>
                            <a:ext cx="10160" cy="2540"/>
                          </a:xfrm>
                          <a:prstGeom prst="rect">
                            <a:avLst/>
                          </a:prstGeom>
                          <a:noFill/>
                        </pic:spPr>
                      </pic:pic>
                    </a:graphicData>
                  </a:graphic>
                </wp:inline>
              </w:drawing>
            </w:r>
          </w:p>
        </w:tc>
      </w:tr>
    </w:tbl>
    <w:p w14:paraId="6663334B" w14:textId="77777777" w:rsidR="001F3DB8" w:rsidRDefault="004B4799">
      <w:pPr>
        <w:pStyle w:val="Heading3"/>
      </w:pPr>
      <w:bookmarkStart w:id="12" w:name="school-staff-survey"/>
      <w:bookmarkEnd w:id="11"/>
      <w:r>
        <w:t>School Staff Survey</w:t>
      </w:r>
    </w:p>
    <w:p w14:paraId="06B3AC40" w14:textId="77777777" w:rsidR="001F3DB8" w:rsidRDefault="004B4799">
      <w:r>
        <w:t>The percentage endorsement by staff on School Climate, as reported in the annual School Staff Survey. Percentage endorsement indicates the percent of positive responses (agree or strongly agree) from staff who responded to the survey.</w:t>
      </w:r>
    </w:p>
    <w:tbl>
      <w:tblPr>
        <w:tblW w:w="0" w:type="auto"/>
        <w:jc w:val="center"/>
        <w:tblLayout w:type="fixed"/>
        <w:tblLook w:val="0420" w:firstRow="1" w:lastRow="0" w:firstColumn="0" w:lastColumn="0" w:noHBand="0" w:noVBand="1"/>
      </w:tblPr>
      <w:tblGrid>
        <w:gridCol w:w="6048"/>
        <w:gridCol w:w="1728"/>
        <w:gridCol w:w="1008"/>
        <w:gridCol w:w="1440"/>
      </w:tblGrid>
      <w:tr w:rsidR="001F3DB8" w14:paraId="7633BC8F" w14:textId="77777777">
        <w:trPr>
          <w:tblHeader/>
          <w:jc w:val="center"/>
        </w:trPr>
        <w:tc>
          <w:tcPr>
            <w:tcW w:w="6048" w:type="dxa"/>
            <w:tcBorders>
              <w:top w:val="none" w:sz="0" w:space="0" w:color="000000"/>
              <w:left w:val="none" w:sz="0" w:space="0" w:color="000000"/>
              <w:bottom w:val="none" w:sz="4" w:space="0" w:color="000000"/>
              <w:right w:val="none" w:sz="0" w:space="0" w:color="000000"/>
            </w:tcBorders>
            <w:shd w:val="clear" w:color="auto" w:fill="CFF0F2"/>
            <w:tcMar>
              <w:top w:w="0" w:type="dxa"/>
              <w:left w:w="0" w:type="dxa"/>
              <w:bottom w:w="0" w:type="dxa"/>
              <w:right w:w="0" w:type="dxa"/>
            </w:tcMar>
            <w:vAlign w:val="center"/>
          </w:tcPr>
          <w:p w14:paraId="35E3CB39" w14:textId="77777777" w:rsidR="001F3DB8" w:rsidRDefault="001F3DB8">
            <w:pPr>
              <w:keepNext/>
              <w:pBdr>
                <w:top w:val="none" w:sz="0" w:space="0" w:color="000000"/>
                <w:left w:val="none" w:sz="0" w:space="0" w:color="000000"/>
                <w:bottom w:val="none" w:sz="0" w:space="0" w:color="000000"/>
                <w:right w:val="none" w:sz="0" w:space="0" w:color="000000"/>
              </w:pBdr>
              <w:spacing w:before="57" w:after="57" w:line="240" w:lineRule="auto"/>
              <w:ind w:left="57" w:right="57"/>
              <w:jc w:val="center"/>
              <w:rPr>
                <w:rFonts w:ascii="Arial" w:eastAsia="Arial" w:hAnsi="Arial" w:cs="Arial"/>
                <w:b/>
                <w:color w:val="000000"/>
              </w:rPr>
            </w:pPr>
          </w:p>
        </w:tc>
        <w:tc>
          <w:tcPr>
            <w:tcW w:w="1728" w:type="dxa"/>
            <w:tcBorders>
              <w:top w:val="none" w:sz="0" w:space="0" w:color="000000"/>
              <w:left w:val="none" w:sz="0" w:space="0" w:color="000000"/>
              <w:bottom w:val="none" w:sz="4" w:space="0" w:color="000000"/>
              <w:right w:val="none" w:sz="0" w:space="0" w:color="000000"/>
            </w:tcBorders>
            <w:shd w:val="clear" w:color="auto" w:fill="CFF0F2"/>
            <w:tcMar>
              <w:top w:w="0" w:type="dxa"/>
              <w:left w:w="0" w:type="dxa"/>
              <w:bottom w:w="0" w:type="dxa"/>
              <w:right w:w="0" w:type="dxa"/>
            </w:tcMar>
            <w:vAlign w:val="center"/>
          </w:tcPr>
          <w:p w14:paraId="7EF8177B" w14:textId="77777777" w:rsidR="001F3DB8" w:rsidRDefault="001F3DB8">
            <w:pPr>
              <w:keepNext/>
              <w:pBdr>
                <w:top w:val="none" w:sz="0" w:space="0" w:color="000000"/>
                <w:left w:val="none" w:sz="0" w:space="0" w:color="000000"/>
                <w:bottom w:val="none" w:sz="0" w:space="0" w:color="000000"/>
                <w:right w:val="none" w:sz="0" w:space="0" w:color="000000"/>
              </w:pBdr>
              <w:spacing w:before="57" w:after="57" w:line="240" w:lineRule="auto"/>
              <w:ind w:left="57" w:right="57"/>
              <w:jc w:val="center"/>
              <w:rPr>
                <w:rFonts w:ascii="Arial" w:eastAsia="Arial" w:hAnsi="Arial" w:cs="Arial"/>
                <w:b/>
                <w:color w:val="000000"/>
              </w:rPr>
            </w:pPr>
          </w:p>
        </w:tc>
        <w:tc>
          <w:tcPr>
            <w:tcW w:w="1008" w:type="dxa"/>
            <w:tcBorders>
              <w:top w:val="none" w:sz="0" w:space="0" w:color="000000"/>
              <w:left w:val="none" w:sz="0" w:space="0" w:color="000000"/>
              <w:bottom w:val="none" w:sz="4" w:space="0" w:color="000000"/>
              <w:right w:val="none" w:sz="0" w:space="0" w:color="000000"/>
            </w:tcBorders>
            <w:shd w:val="clear" w:color="auto" w:fill="CFF0F2"/>
            <w:tcMar>
              <w:top w:w="0" w:type="dxa"/>
              <w:left w:w="0" w:type="dxa"/>
              <w:bottom w:w="0" w:type="dxa"/>
              <w:right w:w="0" w:type="dxa"/>
            </w:tcMar>
            <w:vAlign w:val="center"/>
          </w:tcPr>
          <w:p w14:paraId="0EA9B85B" w14:textId="77777777" w:rsidR="001F3DB8" w:rsidRDefault="004B4799">
            <w:pPr>
              <w:keepNext/>
              <w:pBdr>
                <w:top w:val="none" w:sz="0" w:space="0" w:color="000000"/>
                <w:left w:val="none" w:sz="0" w:space="0" w:color="000000"/>
                <w:bottom w:val="none" w:sz="0" w:space="0" w:color="000000"/>
                <w:right w:val="none" w:sz="0" w:space="0" w:color="000000"/>
              </w:pBdr>
              <w:spacing w:before="57" w:after="57" w:line="240" w:lineRule="auto"/>
              <w:ind w:left="57" w:right="57"/>
              <w:jc w:val="right"/>
              <w:rPr>
                <w:rFonts w:ascii="Arial" w:eastAsia="Arial" w:hAnsi="Arial" w:cs="Arial"/>
                <w:b/>
                <w:color w:val="000000"/>
              </w:rPr>
            </w:pPr>
            <w:r>
              <w:rPr>
                <w:rFonts w:ascii="Arial" w:eastAsia="Arial" w:hAnsi="Arial" w:cs="Arial"/>
                <w:b/>
                <w:color w:val="000000"/>
              </w:rPr>
              <w:t>2025</w:t>
            </w:r>
          </w:p>
        </w:tc>
        <w:tc>
          <w:tcPr>
            <w:tcW w:w="1440" w:type="dxa"/>
            <w:tcBorders>
              <w:top w:val="none" w:sz="0" w:space="0" w:color="000000"/>
              <w:left w:val="none" w:sz="0" w:space="0" w:color="000000"/>
              <w:bottom w:val="none" w:sz="4" w:space="0" w:color="000000"/>
              <w:right w:val="none" w:sz="0" w:space="0" w:color="000000"/>
            </w:tcBorders>
            <w:shd w:val="clear" w:color="auto" w:fill="CFF0F2"/>
            <w:tcMar>
              <w:top w:w="0" w:type="dxa"/>
              <w:left w:w="0" w:type="dxa"/>
              <w:bottom w:w="0" w:type="dxa"/>
              <w:right w:w="0" w:type="dxa"/>
            </w:tcMar>
            <w:vAlign w:val="center"/>
          </w:tcPr>
          <w:p w14:paraId="2012397A" w14:textId="77777777" w:rsidR="001F3DB8" w:rsidRDefault="001F3DB8">
            <w:pPr>
              <w:keepNext/>
              <w:pBdr>
                <w:top w:val="none" w:sz="0" w:space="0" w:color="000000"/>
                <w:left w:val="none" w:sz="0" w:space="0" w:color="000000"/>
                <w:bottom w:val="none" w:sz="0" w:space="0" w:color="000000"/>
                <w:right w:val="none" w:sz="0" w:space="0" w:color="000000"/>
              </w:pBdr>
              <w:spacing w:before="57" w:after="57" w:line="240" w:lineRule="auto"/>
              <w:ind w:left="57" w:right="57"/>
              <w:jc w:val="center"/>
              <w:rPr>
                <w:rFonts w:ascii="Arial" w:eastAsia="Arial" w:hAnsi="Arial" w:cs="Arial"/>
                <w:b/>
                <w:color w:val="000000"/>
              </w:rPr>
            </w:pPr>
          </w:p>
        </w:tc>
      </w:tr>
      <w:tr w:rsidR="001F3DB8" w14:paraId="21B7CA61" w14:textId="77777777">
        <w:trPr>
          <w:jc w:val="center"/>
        </w:trPr>
        <w:tc>
          <w:tcPr>
            <w:tcW w:w="6048" w:type="dxa"/>
            <w:vMerge w:val="restart"/>
            <w:tcBorders>
              <w:top w:val="none" w:sz="4" w:space="0" w:color="000000"/>
              <w:left w:val="none" w:sz="0" w:space="0" w:color="000000"/>
              <w:bottom w:val="single" w:sz="4" w:space="0" w:color="000000"/>
              <w:right w:val="none" w:sz="0" w:space="0" w:color="000000"/>
            </w:tcBorders>
            <w:shd w:val="clear" w:color="auto" w:fill="FFFFFF"/>
            <w:tcMar>
              <w:top w:w="0" w:type="dxa"/>
              <w:left w:w="0" w:type="dxa"/>
              <w:bottom w:w="0" w:type="dxa"/>
              <w:right w:w="0" w:type="dxa"/>
            </w:tcMar>
          </w:tcPr>
          <w:p w14:paraId="39D59F7A" w14:textId="77777777" w:rsidR="001F3DB8" w:rsidRDefault="004B4799">
            <w:pPr>
              <w:keepNext/>
              <w:pBdr>
                <w:top w:val="none" w:sz="0" w:space="0" w:color="000000"/>
                <w:left w:val="none" w:sz="0" w:space="0" w:color="000000"/>
                <w:bottom w:val="none" w:sz="0" w:space="0" w:color="000000"/>
                <w:right w:val="none" w:sz="0" w:space="0" w:color="000000"/>
              </w:pBdr>
              <w:spacing w:before="57" w:after="57" w:line="240" w:lineRule="auto"/>
              <w:ind w:left="57" w:right="57"/>
              <w:rPr>
                <w:rFonts w:ascii="Arial" w:eastAsia="Arial" w:hAnsi="Arial" w:cs="Arial"/>
                <w:b/>
                <w:color w:val="000000"/>
              </w:rPr>
            </w:pPr>
            <w:r>
              <w:rPr>
                <w:rFonts w:ascii="Arial" w:eastAsia="Arial" w:hAnsi="Arial" w:cs="Arial"/>
                <w:b/>
                <w:color w:val="000000"/>
              </w:rPr>
              <w:t>% positive endorsement School Climate (School Staff Survey)</w:t>
            </w:r>
          </w:p>
        </w:tc>
        <w:tc>
          <w:tcPr>
            <w:tcW w:w="1728" w:type="dxa"/>
            <w:tcBorders>
              <w:top w:val="none" w:sz="4"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353E9F4" w14:textId="77777777" w:rsidR="001F3DB8" w:rsidRDefault="004B4799">
            <w:pPr>
              <w:keepNext/>
              <w:pBdr>
                <w:top w:val="none" w:sz="0" w:space="0" w:color="000000"/>
                <w:left w:val="none" w:sz="0" w:space="0" w:color="000000"/>
                <w:bottom w:val="none" w:sz="0" w:space="0" w:color="000000"/>
                <w:right w:val="none" w:sz="0" w:space="0" w:color="000000"/>
              </w:pBdr>
              <w:spacing w:before="57" w:after="57" w:line="240" w:lineRule="auto"/>
              <w:ind w:left="57" w:right="57"/>
              <w:rPr>
                <w:rFonts w:ascii="Arial" w:eastAsia="Arial" w:hAnsi="Arial" w:cs="Arial"/>
                <w:b/>
                <w:color w:val="000000"/>
              </w:rPr>
            </w:pPr>
            <w:r>
              <w:rPr>
                <w:rFonts w:ascii="Arial" w:eastAsia="Arial" w:hAnsi="Arial" w:cs="Arial"/>
                <w:b/>
                <w:color w:val="000000"/>
              </w:rPr>
              <w:t>School</w:t>
            </w:r>
          </w:p>
        </w:tc>
        <w:tc>
          <w:tcPr>
            <w:tcW w:w="1008" w:type="dxa"/>
            <w:tcBorders>
              <w:top w:val="none" w:sz="4"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5431F4A" w14:textId="77777777" w:rsidR="001F3DB8" w:rsidRDefault="004B4799">
            <w:pPr>
              <w:keepNext/>
              <w:pBdr>
                <w:top w:val="none" w:sz="0" w:space="0" w:color="000000"/>
                <w:left w:val="none" w:sz="0" w:space="0" w:color="000000"/>
                <w:bottom w:val="none" w:sz="0" w:space="0" w:color="000000"/>
                <w:right w:val="none" w:sz="0" w:space="0" w:color="000000"/>
              </w:pBdr>
              <w:spacing w:before="57" w:after="57" w:line="240" w:lineRule="auto"/>
              <w:ind w:left="57" w:right="57"/>
              <w:jc w:val="right"/>
              <w:rPr>
                <w:rFonts w:ascii="Arial" w:eastAsia="Arial" w:hAnsi="Arial" w:cs="Arial"/>
                <w:b/>
                <w:color w:val="000000"/>
              </w:rPr>
            </w:pPr>
            <w:r>
              <w:rPr>
                <w:rFonts w:ascii="Arial" w:eastAsia="Arial" w:hAnsi="Arial" w:cs="Arial"/>
                <w:b/>
                <w:color w:val="000000"/>
              </w:rPr>
              <w:t>54.3%</w:t>
            </w:r>
          </w:p>
        </w:tc>
        <w:tc>
          <w:tcPr>
            <w:tcW w:w="1440" w:type="dxa"/>
            <w:tcBorders>
              <w:top w:val="none" w:sz="4"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B143812" w14:textId="77777777" w:rsidR="001F3DB8" w:rsidRDefault="004B4799">
            <w:pPr>
              <w:keepNext/>
              <w:pBdr>
                <w:top w:val="none" w:sz="0" w:space="0" w:color="000000"/>
                <w:left w:val="none" w:sz="0" w:space="0" w:color="000000"/>
                <w:bottom w:val="none" w:sz="0" w:space="0" w:color="000000"/>
                <w:right w:val="none" w:sz="0" w:space="0" w:color="000000"/>
              </w:pBdr>
              <w:spacing w:before="57" w:after="57" w:line="240" w:lineRule="auto"/>
              <w:ind w:left="57" w:right="57"/>
              <w:jc w:val="right"/>
              <w:rPr>
                <w:rFonts w:ascii="Arial" w:eastAsia="Arial" w:hAnsi="Arial" w:cs="Arial"/>
                <w:b/>
                <w:color w:val="000000"/>
              </w:rPr>
            </w:pPr>
            <w:r>
              <w:rPr>
                <w:noProof/>
              </w:rPr>
              <w:drawing>
                <wp:inline distT="0" distB="0" distL="0" distR="0" wp14:anchorId="65297B74" wp14:editId="03720B0E">
                  <wp:extent cx="731520" cy="182880"/>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
                          <pic:cNvPicPr>
                            <a:picLocks noChangeAspect="1" noChangeArrowheads="1"/>
                          </pic:cNvPicPr>
                        </pic:nvPicPr>
                        <pic:blipFill>
                          <a:blip r:embed="rId13"/>
                          <a:srcRect/>
                          <a:stretch>
                            <a:fillRect/>
                          </a:stretch>
                        </pic:blipFill>
                        <pic:spPr bwMode="auto">
                          <a:xfrm>
                            <a:off x="0" y="0"/>
                            <a:ext cx="10160" cy="2540"/>
                          </a:xfrm>
                          <a:prstGeom prst="rect">
                            <a:avLst/>
                          </a:prstGeom>
                          <a:noFill/>
                        </pic:spPr>
                      </pic:pic>
                    </a:graphicData>
                  </a:graphic>
                </wp:inline>
              </w:drawing>
            </w:r>
          </w:p>
        </w:tc>
      </w:tr>
      <w:tr w:rsidR="001F3DB8" w14:paraId="58A2EE45" w14:textId="77777777">
        <w:trPr>
          <w:jc w:val="center"/>
        </w:trPr>
        <w:tc>
          <w:tcPr>
            <w:tcW w:w="6048" w:type="dxa"/>
            <w:vMerge/>
            <w:tcBorders>
              <w:top w:val="single" w:sz="4"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22DBBBCA" w14:textId="77777777" w:rsidR="001F3DB8" w:rsidRDefault="001F3DB8">
            <w:pPr>
              <w:keepNext/>
              <w:pBdr>
                <w:top w:val="none" w:sz="0" w:space="0" w:color="000000"/>
                <w:left w:val="none" w:sz="0" w:space="0" w:color="000000"/>
                <w:bottom w:val="none" w:sz="0" w:space="0" w:color="000000"/>
                <w:right w:val="none" w:sz="0" w:space="0" w:color="000000"/>
              </w:pBdr>
              <w:spacing w:before="57" w:after="57" w:line="240" w:lineRule="auto"/>
              <w:ind w:left="57" w:right="57"/>
              <w:rPr>
                <w:rFonts w:ascii="Arial" w:eastAsia="Arial" w:hAnsi="Arial" w:cs="Arial"/>
                <w:b/>
                <w:color w:val="000000"/>
              </w:rPr>
            </w:pPr>
          </w:p>
        </w:tc>
        <w:tc>
          <w:tcPr>
            <w:tcW w:w="172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2BFF1F9" w14:textId="77777777" w:rsidR="001F3DB8" w:rsidRDefault="004B4799">
            <w:pPr>
              <w:keepNext/>
              <w:pBdr>
                <w:top w:val="none" w:sz="0" w:space="0" w:color="000000"/>
                <w:left w:val="none" w:sz="0" w:space="0" w:color="000000"/>
                <w:bottom w:val="none" w:sz="0" w:space="0" w:color="000000"/>
                <w:right w:val="none" w:sz="0" w:space="0" w:color="000000"/>
              </w:pBdr>
              <w:spacing w:before="57" w:after="57" w:line="240" w:lineRule="auto"/>
              <w:ind w:left="57" w:right="57"/>
              <w:rPr>
                <w:rFonts w:ascii="Arial" w:eastAsia="Arial" w:hAnsi="Arial" w:cs="Arial"/>
                <w:color w:val="000000"/>
              </w:rPr>
            </w:pPr>
            <w:r>
              <w:rPr>
                <w:rFonts w:ascii="Arial" w:eastAsia="Arial" w:hAnsi="Arial" w:cs="Arial"/>
                <w:color w:val="000000"/>
              </w:rPr>
              <w:t>Similar schools</w:t>
            </w:r>
          </w:p>
        </w:tc>
        <w:tc>
          <w:tcPr>
            <w:tcW w:w="100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8B2C322" w14:textId="77777777" w:rsidR="001F3DB8" w:rsidRDefault="004B4799">
            <w:pPr>
              <w:keepNext/>
              <w:pBdr>
                <w:top w:val="none" w:sz="0" w:space="0" w:color="000000"/>
                <w:left w:val="none" w:sz="0" w:space="0" w:color="000000"/>
                <w:bottom w:val="none" w:sz="0" w:space="0" w:color="000000"/>
                <w:right w:val="none" w:sz="0" w:space="0" w:color="000000"/>
              </w:pBdr>
              <w:spacing w:before="57" w:after="57" w:line="240" w:lineRule="auto"/>
              <w:ind w:left="57" w:right="57"/>
              <w:jc w:val="right"/>
              <w:rPr>
                <w:rFonts w:ascii="Arial" w:eastAsia="Arial" w:hAnsi="Arial" w:cs="Arial"/>
                <w:color w:val="000000"/>
              </w:rPr>
            </w:pPr>
            <w:r>
              <w:rPr>
                <w:rFonts w:ascii="Arial" w:eastAsia="Arial" w:hAnsi="Arial" w:cs="Arial"/>
                <w:color w:val="000000"/>
              </w:rPr>
              <w:t>73.9%</w:t>
            </w:r>
          </w:p>
        </w:tc>
        <w:tc>
          <w:tcPr>
            <w:tcW w:w="14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CF4DBD8" w14:textId="77777777" w:rsidR="001F3DB8" w:rsidRDefault="004B4799">
            <w:pPr>
              <w:keepNext/>
              <w:pBdr>
                <w:top w:val="none" w:sz="0" w:space="0" w:color="000000"/>
                <w:left w:val="none" w:sz="0" w:space="0" w:color="000000"/>
                <w:bottom w:val="none" w:sz="0" w:space="0" w:color="000000"/>
                <w:right w:val="none" w:sz="0" w:space="0" w:color="000000"/>
              </w:pBdr>
              <w:spacing w:before="57" w:after="57" w:line="240" w:lineRule="auto"/>
              <w:ind w:left="57" w:right="57"/>
              <w:jc w:val="right"/>
              <w:rPr>
                <w:rFonts w:ascii="Arial" w:eastAsia="Arial" w:hAnsi="Arial" w:cs="Arial"/>
                <w:color w:val="000000"/>
              </w:rPr>
            </w:pPr>
            <w:r>
              <w:rPr>
                <w:noProof/>
              </w:rPr>
              <w:drawing>
                <wp:inline distT="0" distB="0" distL="0" distR="0" wp14:anchorId="491EB981" wp14:editId="3ABF6427">
                  <wp:extent cx="731520" cy="182880"/>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
                          <pic:cNvPicPr>
                            <a:picLocks noChangeAspect="1" noChangeArrowheads="1"/>
                          </pic:cNvPicPr>
                        </pic:nvPicPr>
                        <pic:blipFill>
                          <a:blip r:embed="rId14"/>
                          <a:srcRect/>
                          <a:stretch>
                            <a:fillRect/>
                          </a:stretch>
                        </pic:blipFill>
                        <pic:spPr bwMode="auto">
                          <a:xfrm>
                            <a:off x="0" y="0"/>
                            <a:ext cx="10160" cy="2540"/>
                          </a:xfrm>
                          <a:prstGeom prst="rect">
                            <a:avLst/>
                          </a:prstGeom>
                          <a:noFill/>
                        </pic:spPr>
                      </pic:pic>
                    </a:graphicData>
                  </a:graphic>
                </wp:inline>
              </w:drawing>
            </w:r>
          </w:p>
        </w:tc>
      </w:tr>
      <w:tr w:rsidR="001F3DB8" w14:paraId="70040FA3" w14:textId="77777777">
        <w:trPr>
          <w:jc w:val="center"/>
        </w:trPr>
        <w:tc>
          <w:tcPr>
            <w:tcW w:w="6048" w:type="dxa"/>
            <w:vMerge/>
            <w:tcBorders>
              <w:top w:val="none" w:sz="0" w:space="0" w:color="000000"/>
              <w:left w:val="none" w:sz="0" w:space="0" w:color="000000"/>
              <w:bottom w:val="single" w:sz="4" w:space="0" w:color="000000"/>
              <w:right w:val="none" w:sz="0" w:space="0" w:color="000000"/>
            </w:tcBorders>
            <w:shd w:val="clear" w:color="auto" w:fill="FFFFFF"/>
            <w:tcMar>
              <w:top w:w="0" w:type="dxa"/>
              <w:left w:w="0" w:type="dxa"/>
              <w:bottom w:w="0" w:type="dxa"/>
              <w:right w:w="0" w:type="dxa"/>
            </w:tcMar>
          </w:tcPr>
          <w:p w14:paraId="7D9BB031" w14:textId="77777777" w:rsidR="001F3DB8" w:rsidRDefault="001F3DB8">
            <w:pPr>
              <w:pBdr>
                <w:top w:val="none" w:sz="0" w:space="0" w:color="000000"/>
                <w:left w:val="none" w:sz="0" w:space="0" w:color="000000"/>
                <w:bottom w:val="none" w:sz="0" w:space="0" w:color="000000"/>
                <w:right w:val="none" w:sz="0" w:space="0" w:color="000000"/>
              </w:pBdr>
              <w:spacing w:before="57" w:after="57" w:line="240" w:lineRule="auto"/>
              <w:ind w:left="57" w:right="57"/>
              <w:rPr>
                <w:rFonts w:ascii="Arial" w:eastAsia="Arial" w:hAnsi="Arial" w:cs="Arial"/>
                <w:b/>
                <w:color w:val="000000"/>
              </w:rPr>
            </w:pPr>
          </w:p>
        </w:tc>
        <w:tc>
          <w:tcPr>
            <w:tcW w:w="1728" w:type="dxa"/>
            <w:tcBorders>
              <w:top w:val="none" w:sz="0" w:space="0" w:color="000000"/>
              <w:left w:val="none" w:sz="0" w:space="0" w:color="000000"/>
              <w:bottom w:val="single" w:sz="4" w:space="0" w:color="000000"/>
              <w:right w:val="none" w:sz="0" w:space="0" w:color="000000"/>
            </w:tcBorders>
            <w:shd w:val="clear" w:color="auto" w:fill="FFFFFF"/>
            <w:tcMar>
              <w:top w:w="0" w:type="dxa"/>
              <w:left w:w="0" w:type="dxa"/>
              <w:bottom w:w="0" w:type="dxa"/>
              <w:right w:w="0" w:type="dxa"/>
            </w:tcMar>
            <w:vAlign w:val="center"/>
          </w:tcPr>
          <w:p w14:paraId="58C353EA" w14:textId="77777777" w:rsidR="001F3DB8" w:rsidRDefault="004B4799">
            <w:pPr>
              <w:pBdr>
                <w:top w:val="none" w:sz="0" w:space="0" w:color="000000"/>
                <w:left w:val="none" w:sz="0" w:space="0" w:color="000000"/>
                <w:bottom w:val="none" w:sz="0" w:space="0" w:color="000000"/>
                <w:right w:val="none" w:sz="0" w:space="0" w:color="000000"/>
              </w:pBdr>
              <w:spacing w:before="57" w:after="57" w:line="240" w:lineRule="auto"/>
              <w:ind w:left="57" w:right="57"/>
              <w:rPr>
                <w:rFonts w:ascii="Arial" w:eastAsia="Arial" w:hAnsi="Arial" w:cs="Arial"/>
                <w:color w:val="000000"/>
              </w:rPr>
            </w:pPr>
            <w:r>
              <w:rPr>
                <w:rFonts w:ascii="Arial" w:eastAsia="Arial" w:hAnsi="Arial" w:cs="Arial"/>
                <w:color w:val="000000"/>
              </w:rPr>
              <w:t>State</w:t>
            </w:r>
          </w:p>
        </w:tc>
        <w:tc>
          <w:tcPr>
            <w:tcW w:w="1008" w:type="dxa"/>
            <w:tcBorders>
              <w:top w:val="none" w:sz="0" w:space="0" w:color="000000"/>
              <w:left w:val="none" w:sz="0" w:space="0" w:color="000000"/>
              <w:bottom w:val="single" w:sz="4" w:space="0" w:color="000000"/>
              <w:right w:val="none" w:sz="0" w:space="0" w:color="000000"/>
            </w:tcBorders>
            <w:shd w:val="clear" w:color="auto" w:fill="FFFFFF"/>
            <w:tcMar>
              <w:top w:w="0" w:type="dxa"/>
              <w:left w:w="0" w:type="dxa"/>
              <w:bottom w:w="0" w:type="dxa"/>
              <w:right w:w="0" w:type="dxa"/>
            </w:tcMar>
            <w:vAlign w:val="center"/>
          </w:tcPr>
          <w:p w14:paraId="58772B9F" w14:textId="77777777" w:rsidR="001F3DB8" w:rsidRDefault="004B4799">
            <w:pPr>
              <w:pBdr>
                <w:top w:val="none" w:sz="0" w:space="0" w:color="000000"/>
                <w:left w:val="none" w:sz="0" w:space="0" w:color="000000"/>
                <w:bottom w:val="none" w:sz="0" w:space="0" w:color="000000"/>
                <w:right w:val="none" w:sz="0" w:space="0" w:color="000000"/>
              </w:pBdr>
              <w:spacing w:before="57" w:after="57" w:line="240" w:lineRule="auto"/>
              <w:ind w:left="57" w:right="57"/>
              <w:jc w:val="right"/>
              <w:rPr>
                <w:rFonts w:ascii="Arial" w:eastAsia="Arial" w:hAnsi="Arial" w:cs="Arial"/>
                <w:color w:val="000000"/>
              </w:rPr>
            </w:pPr>
            <w:r>
              <w:rPr>
                <w:rFonts w:ascii="Arial" w:eastAsia="Arial" w:hAnsi="Arial" w:cs="Arial"/>
                <w:color w:val="000000"/>
              </w:rPr>
              <w:t>77.4%</w:t>
            </w:r>
          </w:p>
        </w:tc>
        <w:tc>
          <w:tcPr>
            <w:tcW w:w="1440" w:type="dxa"/>
            <w:tcBorders>
              <w:top w:val="none" w:sz="0" w:space="0" w:color="000000"/>
              <w:left w:val="none" w:sz="0" w:space="0" w:color="000000"/>
              <w:bottom w:val="single" w:sz="4" w:space="0" w:color="000000"/>
              <w:right w:val="none" w:sz="0" w:space="0" w:color="000000"/>
            </w:tcBorders>
            <w:shd w:val="clear" w:color="auto" w:fill="FFFFFF"/>
            <w:tcMar>
              <w:top w:w="0" w:type="dxa"/>
              <w:left w:w="0" w:type="dxa"/>
              <w:bottom w:w="0" w:type="dxa"/>
              <w:right w:w="0" w:type="dxa"/>
            </w:tcMar>
            <w:vAlign w:val="center"/>
          </w:tcPr>
          <w:p w14:paraId="6ED15703" w14:textId="77777777" w:rsidR="001F3DB8" w:rsidRDefault="004B4799">
            <w:pPr>
              <w:pBdr>
                <w:top w:val="none" w:sz="0" w:space="0" w:color="000000"/>
                <w:left w:val="none" w:sz="0" w:space="0" w:color="000000"/>
                <w:bottom w:val="none" w:sz="0" w:space="0" w:color="000000"/>
                <w:right w:val="none" w:sz="0" w:space="0" w:color="000000"/>
              </w:pBdr>
              <w:spacing w:before="57" w:after="57" w:line="240" w:lineRule="auto"/>
              <w:ind w:left="57" w:right="57"/>
              <w:jc w:val="right"/>
              <w:rPr>
                <w:rFonts w:ascii="Arial" w:eastAsia="Arial" w:hAnsi="Arial" w:cs="Arial"/>
                <w:color w:val="000000"/>
              </w:rPr>
            </w:pPr>
            <w:r>
              <w:rPr>
                <w:noProof/>
              </w:rPr>
              <w:drawing>
                <wp:inline distT="0" distB="0" distL="0" distR="0" wp14:anchorId="5B720149" wp14:editId="3FA8348C">
                  <wp:extent cx="731520" cy="182880"/>
                  <wp:effectExtent l="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
                          <pic:cNvPicPr>
                            <a:picLocks noChangeAspect="1" noChangeArrowheads="1"/>
                          </pic:cNvPicPr>
                        </pic:nvPicPr>
                        <pic:blipFill>
                          <a:blip r:embed="rId15"/>
                          <a:srcRect/>
                          <a:stretch>
                            <a:fillRect/>
                          </a:stretch>
                        </pic:blipFill>
                        <pic:spPr bwMode="auto">
                          <a:xfrm>
                            <a:off x="0" y="0"/>
                            <a:ext cx="10160" cy="2540"/>
                          </a:xfrm>
                          <a:prstGeom prst="rect">
                            <a:avLst/>
                          </a:prstGeom>
                          <a:noFill/>
                        </pic:spPr>
                      </pic:pic>
                    </a:graphicData>
                  </a:graphic>
                </wp:inline>
              </w:drawing>
            </w:r>
          </w:p>
        </w:tc>
      </w:tr>
    </w:tbl>
    <w:p w14:paraId="66D8E2AA" w14:textId="77777777" w:rsidR="001F3DB8" w:rsidRDefault="004B4799">
      <w:pPr>
        <w:pStyle w:val="Heading2"/>
      </w:pPr>
      <w:bookmarkStart w:id="13" w:name="learning"/>
      <w:bookmarkEnd w:id="8"/>
      <w:bookmarkEnd w:id="12"/>
      <w:r>
        <w:lastRenderedPageBreak/>
        <w:t>LEARNING</w:t>
      </w:r>
    </w:p>
    <w:p w14:paraId="297C76BD" w14:textId="77777777" w:rsidR="001F3DB8" w:rsidRDefault="004B4799">
      <w:pPr>
        <w:pStyle w:val="Heading3"/>
      </w:pPr>
      <w:bookmarkStart w:id="14" w:name="Xd3002550eeab6e7db743681fe2e67981201cd7b"/>
      <w:r>
        <w:t>Teacher Judgement of student achievement against the Victorian Curriculum</w:t>
      </w:r>
    </w:p>
    <w:p w14:paraId="26E4087A" w14:textId="77777777" w:rsidR="001F3DB8" w:rsidRDefault="004B4799">
      <w:r>
        <w:t>Percentage of students working at or above age expected standards in English and Mathematics.</w:t>
      </w:r>
    </w:p>
    <w:tbl>
      <w:tblPr>
        <w:tblW w:w="0" w:type="auto"/>
        <w:jc w:val="center"/>
        <w:tblLayout w:type="fixed"/>
        <w:tblLook w:val="0420" w:firstRow="1" w:lastRow="0" w:firstColumn="0" w:lastColumn="0" w:noHBand="0" w:noVBand="1"/>
      </w:tblPr>
      <w:tblGrid>
        <w:gridCol w:w="6048"/>
        <w:gridCol w:w="1728"/>
        <w:gridCol w:w="1008"/>
        <w:gridCol w:w="1440"/>
      </w:tblGrid>
      <w:tr w:rsidR="001F3DB8" w14:paraId="56697EE6" w14:textId="77777777">
        <w:trPr>
          <w:tblHeader/>
          <w:jc w:val="center"/>
        </w:trPr>
        <w:tc>
          <w:tcPr>
            <w:tcW w:w="6048" w:type="dxa"/>
            <w:tcBorders>
              <w:top w:val="none" w:sz="0" w:space="0" w:color="000000"/>
              <w:left w:val="none" w:sz="0" w:space="0" w:color="000000"/>
              <w:bottom w:val="none" w:sz="4" w:space="0" w:color="000000"/>
              <w:right w:val="none" w:sz="0" w:space="0" w:color="000000"/>
            </w:tcBorders>
            <w:shd w:val="clear" w:color="auto" w:fill="CFF0F2"/>
            <w:tcMar>
              <w:top w:w="0" w:type="dxa"/>
              <w:left w:w="0" w:type="dxa"/>
              <w:bottom w:w="0" w:type="dxa"/>
              <w:right w:w="0" w:type="dxa"/>
            </w:tcMar>
            <w:vAlign w:val="center"/>
          </w:tcPr>
          <w:p w14:paraId="152605AB" w14:textId="77777777" w:rsidR="001F3DB8" w:rsidRDefault="001F3DB8">
            <w:pPr>
              <w:keepNext/>
              <w:pBdr>
                <w:top w:val="none" w:sz="0" w:space="0" w:color="000000"/>
                <w:left w:val="none" w:sz="0" w:space="0" w:color="000000"/>
                <w:bottom w:val="none" w:sz="0" w:space="0" w:color="000000"/>
                <w:right w:val="none" w:sz="0" w:space="0" w:color="000000"/>
              </w:pBdr>
              <w:spacing w:before="57" w:after="57" w:line="240" w:lineRule="auto"/>
              <w:ind w:left="57" w:right="57"/>
              <w:jc w:val="center"/>
              <w:rPr>
                <w:rFonts w:ascii="Arial" w:eastAsia="Arial" w:hAnsi="Arial" w:cs="Arial"/>
                <w:b/>
                <w:color w:val="000000"/>
              </w:rPr>
            </w:pPr>
          </w:p>
        </w:tc>
        <w:tc>
          <w:tcPr>
            <w:tcW w:w="1728" w:type="dxa"/>
            <w:tcBorders>
              <w:top w:val="none" w:sz="0" w:space="0" w:color="000000"/>
              <w:left w:val="none" w:sz="0" w:space="0" w:color="000000"/>
              <w:bottom w:val="none" w:sz="4" w:space="0" w:color="000000"/>
              <w:right w:val="none" w:sz="0" w:space="0" w:color="000000"/>
            </w:tcBorders>
            <w:shd w:val="clear" w:color="auto" w:fill="CFF0F2"/>
            <w:tcMar>
              <w:top w:w="0" w:type="dxa"/>
              <w:left w:w="0" w:type="dxa"/>
              <w:bottom w:w="0" w:type="dxa"/>
              <w:right w:w="0" w:type="dxa"/>
            </w:tcMar>
            <w:vAlign w:val="center"/>
          </w:tcPr>
          <w:p w14:paraId="6EB42053" w14:textId="77777777" w:rsidR="001F3DB8" w:rsidRDefault="001F3DB8">
            <w:pPr>
              <w:keepNext/>
              <w:pBdr>
                <w:top w:val="none" w:sz="0" w:space="0" w:color="000000"/>
                <w:left w:val="none" w:sz="0" w:space="0" w:color="000000"/>
                <w:bottom w:val="none" w:sz="0" w:space="0" w:color="000000"/>
                <w:right w:val="none" w:sz="0" w:space="0" w:color="000000"/>
              </w:pBdr>
              <w:spacing w:before="57" w:after="57" w:line="240" w:lineRule="auto"/>
              <w:ind w:left="57" w:right="57"/>
              <w:jc w:val="center"/>
              <w:rPr>
                <w:rFonts w:ascii="Arial" w:eastAsia="Arial" w:hAnsi="Arial" w:cs="Arial"/>
                <w:b/>
                <w:color w:val="000000"/>
              </w:rPr>
            </w:pPr>
          </w:p>
        </w:tc>
        <w:tc>
          <w:tcPr>
            <w:tcW w:w="1008" w:type="dxa"/>
            <w:tcBorders>
              <w:top w:val="none" w:sz="0" w:space="0" w:color="000000"/>
              <w:left w:val="none" w:sz="0" w:space="0" w:color="000000"/>
              <w:bottom w:val="none" w:sz="4" w:space="0" w:color="000000"/>
              <w:right w:val="none" w:sz="0" w:space="0" w:color="000000"/>
            </w:tcBorders>
            <w:shd w:val="clear" w:color="auto" w:fill="CFF0F2"/>
            <w:tcMar>
              <w:top w:w="0" w:type="dxa"/>
              <w:left w:w="0" w:type="dxa"/>
              <w:bottom w:w="0" w:type="dxa"/>
              <w:right w:w="0" w:type="dxa"/>
            </w:tcMar>
            <w:vAlign w:val="center"/>
          </w:tcPr>
          <w:p w14:paraId="0F48FAA1" w14:textId="77777777" w:rsidR="001F3DB8" w:rsidRDefault="004B4799">
            <w:pPr>
              <w:keepNext/>
              <w:pBdr>
                <w:top w:val="none" w:sz="0" w:space="0" w:color="000000"/>
                <w:left w:val="none" w:sz="0" w:space="0" w:color="000000"/>
                <w:bottom w:val="none" w:sz="0" w:space="0" w:color="000000"/>
                <w:right w:val="none" w:sz="0" w:space="0" w:color="000000"/>
              </w:pBdr>
              <w:spacing w:before="57" w:after="57" w:line="240" w:lineRule="auto"/>
              <w:ind w:left="57" w:right="57"/>
              <w:jc w:val="right"/>
              <w:rPr>
                <w:rFonts w:ascii="Arial" w:eastAsia="Arial" w:hAnsi="Arial" w:cs="Arial"/>
                <w:b/>
                <w:color w:val="000000"/>
              </w:rPr>
            </w:pPr>
            <w:r>
              <w:rPr>
                <w:rFonts w:ascii="Arial" w:eastAsia="Arial" w:hAnsi="Arial" w:cs="Arial"/>
                <w:b/>
                <w:color w:val="000000"/>
              </w:rPr>
              <w:t>2025</w:t>
            </w:r>
          </w:p>
        </w:tc>
        <w:tc>
          <w:tcPr>
            <w:tcW w:w="1440" w:type="dxa"/>
            <w:tcBorders>
              <w:top w:val="none" w:sz="0" w:space="0" w:color="000000"/>
              <w:left w:val="none" w:sz="0" w:space="0" w:color="000000"/>
              <w:bottom w:val="none" w:sz="4" w:space="0" w:color="000000"/>
              <w:right w:val="none" w:sz="0" w:space="0" w:color="000000"/>
            </w:tcBorders>
            <w:shd w:val="clear" w:color="auto" w:fill="CFF0F2"/>
            <w:tcMar>
              <w:top w:w="0" w:type="dxa"/>
              <w:left w:w="0" w:type="dxa"/>
              <w:bottom w:w="0" w:type="dxa"/>
              <w:right w:w="0" w:type="dxa"/>
            </w:tcMar>
            <w:vAlign w:val="center"/>
          </w:tcPr>
          <w:p w14:paraId="7DC3AA4E" w14:textId="77777777" w:rsidR="001F3DB8" w:rsidRDefault="001F3DB8">
            <w:pPr>
              <w:keepNext/>
              <w:pBdr>
                <w:top w:val="none" w:sz="0" w:space="0" w:color="000000"/>
                <w:left w:val="none" w:sz="0" w:space="0" w:color="000000"/>
                <w:bottom w:val="none" w:sz="0" w:space="0" w:color="000000"/>
                <w:right w:val="none" w:sz="0" w:space="0" w:color="000000"/>
              </w:pBdr>
              <w:spacing w:before="57" w:after="57" w:line="240" w:lineRule="auto"/>
              <w:ind w:left="57" w:right="57"/>
              <w:jc w:val="center"/>
              <w:rPr>
                <w:rFonts w:ascii="Arial" w:eastAsia="Arial" w:hAnsi="Arial" w:cs="Arial"/>
                <w:b/>
                <w:color w:val="000000"/>
              </w:rPr>
            </w:pPr>
          </w:p>
        </w:tc>
      </w:tr>
      <w:tr w:rsidR="001F3DB8" w14:paraId="5ACD7653" w14:textId="77777777">
        <w:trPr>
          <w:jc w:val="center"/>
        </w:trPr>
        <w:tc>
          <w:tcPr>
            <w:tcW w:w="6048" w:type="dxa"/>
            <w:vMerge w:val="restart"/>
            <w:tcBorders>
              <w:top w:val="none" w:sz="4" w:space="0" w:color="000000"/>
              <w:left w:val="none" w:sz="0" w:space="0" w:color="000000"/>
              <w:bottom w:val="single" w:sz="4" w:space="0" w:color="000000"/>
              <w:right w:val="none" w:sz="0" w:space="0" w:color="000000"/>
            </w:tcBorders>
            <w:shd w:val="clear" w:color="auto" w:fill="FFFFFF"/>
            <w:tcMar>
              <w:top w:w="0" w:type="dxa"/>
              <w:left w:w="0" w:type="dxa"/>
              <w:bottom w:w="0" w:type="dxa"/>
              <w:right w:w="0" w:type="dxa"/>
            </w:tcMar>
          </w:tcPr>
          <w:p w14:paraId="28363478" w14:textId="77777777" w:rsidR="001F3DB8" w:rsidRDefault="004B4799">
            <w:pPr>
              <w:keepNext/>
              <w:pBdr>
                <w:top w:val="none" w:sz="0" w:space="0" w:color="000000"/>
                <w:left w:val="none" w:sz="0" w:space="0" w:color="000000"/>
                <w:bottom w:val="none" w:sz="0" w:space="0" w:color="000000"/>
                <w:right w:val="none" w:sz="0" w:space="0" w:color="000000"/>
              </w:pBdr>
              <w:spacing w:before="57" w:after="57" w:line="240" w:lineRule="auto"/>
              <w:ind w:left="57" w:right="57"/>
              <w:rPr>
                <w:rFonts w:ascii="Arial" w:eastAsia="Arial" w:hAnsi="Arial" w:cs="Arial"/>
                <w:b/>
                <w:color w:val="000000"/>
              </w:rPr>
            </w:pPr>
            <w:r>
              <w:rPr>
                <w:rFonts w:ascii="Arial" w:eastAsia="Arial" w:hAnsi="Arial" w:cs="Arial"/>
                <w:b/>
                <w:color w:val="000000"/>
              </w:rPr>
              <w:t>English Prep - 6 % of students at or above age expected standards</w:t>
            </w:r>
          </w:p>
        </w:tc>
        <w:tc>
          <w:tcPr>
            <w:tcW w:w="1728" w:type="dxa"/>
            <w:tcBorders>
              <w:top w:val="none" w:sz="4"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2879D2F" w14:textId="77777777" w:rsidR="001F3DB8" w:rsidRDefault="004B4799">
            <w:pPr>
              <w:keepNext/>
              <w:pBdr>
                <w:top w:val="none" w:sz="0" w:space="0" w:color="000000"/>
                <w:left w:val="none" w:sz="0" w:space="0" w:color="000000"/>
                <w:bottom w:val="none" w:sz="0" w:space="0" w:color="000000"/>
                <w:right w:val="none" w:sz="0" w:space="0" w:color="000000"/>
              </w:pBdr>
              <w:spacing w:before="57" w:after="57" w:line="240" w:lineRule="auto"/>
              <w:ind w:left="57" w:right="57"/>
              <w:rPr>
                <w:rFonts w:ascii="Arial" w:eastAsia="Arial" w:hAnsi="Arial" w:cs="Arial"/>
                <w:b/>
                <w:color w:val="000000"/>
              </w:rPr>
            </w:pPr>
            <w:r>
              <w:rPr>
                <w:rFonts w:ascii="Arial" w:eastAsia="Arial" w:hAnsi="Arial" w:cs="Arial"/>
                <w:b/>
                <w:color w:val="000000"/>
              </w:rPr>
              <w:t>School</w:t>
            </w:r>
          </w:p>
        </w:tc>
        <w:tc>
          <w:tcPr>
            <w:tcW w:w="1008" w:type="dxa"/>
            <w:tcBorders>
              <w:top w:val="none" w:sz="4"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7A5F9C0" w14:textId="77777777" w:rsidR="001F3DB8" w:rsidRDefault="004B4799">
            <w:pPr>
              <w:keepNext/>
              <w:pBdr>
                <w:top w:val="none" w:sz="0" w:space="0" w:color="000000"/>
                <w:left w:val="none" w:sz="0" w:space="0" w:color="000000"/>
                <w:bottom w:val="none" w:sz="0" w:space="0" w:color="000000"/>
                <w:right w:val="none" w:sz="0" w:space="0" w:color="000000"/>
              </w:pBdr>
              <w:spacing w:before="57" w:after="57" w:line="240" w:lineRule="auto"/>
              <w:ind w:left="57" w:right="57"/>
              <w:jc w:val="right"/>
              <w:rPr>
                <w:rFonts w:ascii="Arial" w:eastAsia="Arial" w:hAnsi="Arial" w:cs="Arial"/>
                <w:b/>
                <w:color w:val="000000"/>
              </w:rPr>
            </w:pPr>
            <w:r>
              <w:rPr>
                <w:rFonts w:ascii="Arial" w:eastAsia="Arial" w:hAnsi="Arial" w:cs="Arial"/>
                <w:b/>
                <w:color w:val="000000"/>
              </w:rPr>
              <w:t>73.5%</w:t>
            </w:r>
          </w:p>
        </w:tc>
        <w:tc>
          <w:tcPr>
            <w:tcW w:w="1440" w:type="dxa"/>
            <w:tcBorders>
              <w:top w:val="none" w:sz="4"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56B273F" w14:textId="77777777" w:rsidR="001F3DB8" w:rsidRDefault="004B4799">
            <w:pPr>
              <w:keepNext/>
              <w:pBdr>
                <w:top w:val="none" w:sz="0" w:space="0" w:color="000000"/>
                <w:left w:val="none" w:sz="0" w:space="0" w:color="000000"/>
                <w:bottom w:val="none" w:sz="0" w:space="0" w:color="000000"/>
                <w:right w:val="none" w:sz="0" w:space="0" w:color="000000"/>
              </w:pBdr>
              <w:spacing w:before="57" w:after="57" w:line="240" w:lineRule="auto"/>
              <w:ind w:left="57" w:right="57"/>
              <w:jc w:val="right"/>
              <w:rPr>
                <w:rFonts w:ascii="Arial" w:eastAsia="Arial" w:hAnsi="Arial" w:cs="Arial"/>
                <w:b/>
                <w:color w:val="000000"/>
              </w:rPr>
            </w:pPr>
            <w:r>
              <w:rPr>
                <w:noProof/>
              </w:rPr>
              <w:drawing>
                <wp:inline distT="0" distB="0" distL="0" distR="0" wp14:anchorId="32F4AF55" wp14:editId="6FF72CDD">
                  <wp:extent cx="731520" cy="182880"/>
                  <wp:effectExtent l="0" t="0" r="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
                          <pic:cNvPicPr>
                            <a:picLocks noChangeAspect="1" noChangeArrowheads="1"/>
                          </pic:cNvPicPr>
                        </pic:nvPicPr>
                        <pic:blipFill>
                          <a:blip r:embed="rId16"/>
                          <a:srcRect/>
                          <a:stretch>
                            <a:fillRect/>
                          </a:stretch>
                        </pic:blipFill>
                        <pic:spPr bwMode="auto">
                          <a:xfrm>
                            <a:off x="0" y="0"/>
                            <a:ext cx="10160" cy="2540"/>
                          </a:xfrm>
                          <a:prstGeom prst="rect">
                            <a:avLst/>
                          </a:prstGeom>
                          <a:noFill/>
                        </pic:spPr>
                      </pic:pic>
                    </a:graphicData>
                  </a:graphic>
                </wp:inline>
              </w:drawing>
            </w:r>
          </w:p>
        </w:tc>
      </w:tr>
      <w:tr w:rsidR="001F3DB8" w14:paraId="51A4A187" w14:textId="77777777">
        <w:trPr>
          <w:jc w:val="center"/>
        </w:trPr>
        <w:tc>
          <w:tcPr>
            <w:tcW w:w="6048" w:type="dxa"/>
            <w:vMerge/>
            <w:tcBorders>
              <w:top w:val="single" w:sz="4"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17413136" w14:textId="77777777" w:rsidR="001F3DB8" w:rsidRDefault="001F3DB8">
            <w:pPr>
              <w:keepNext/>
              <w:pBdr>
                <w:top w:val="none" w:sz="0" w:space="0" w:color="000000"/>
                <w:left w:val="none" w:sz="0" w:space="0" w:color="000000"/>
                <w:bottom w:val="none" w:sz="0" w:space="0" w:color="000000"/>
                <w:right w:val="none" w:sz="0" w:space="0" w:color="000000"/>
              </w:pBdr>
              <w:spacing w:before="57" w:after="57" w:line="240" w:lineRule="auto"/>
              <w:ind w:left="57" w:right="57"/>
              <w:rPr>
                <w:rFonts w:ascii="Arial" w:eastAsia="Arial" w:hAnsi="Arial" w:cs="Arial"/>
                <w:b/>
                <w:color w:val="000000"/>
              </w:rPr>
            </w:pPr>
          </w:p>
        </w:tc>
        <w:tc>
          <w:tcPr>
            <w:tcW w:w="172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B099D0A" w14:textId="77777777" w:rsidR="001F3DB8" w:rsidRDefault="004B4799">
            <w:pPr>
              <w:keepNext/>
              <w:pBdr>
                <w:top w:val="none" w:sz="0" w:space="0" w:color="000000"/>
                <w:left w:val="none" w:sz="0" w:space="0" w:color="000000"/>
                <w:bottom w:val="none" w:sz="0" w:space="0" w:color="000000"/>
                <w:right w:val="none" w:sz="0" w:space="0" w:color="000000"/>
              </w:pBdr>
              <w:spacing w:before="57" w:after="57" w:line="240" w:lineRule="auto"/>
              <w:ind w:left="57" w:right="57"/>
              <w:rPr>
                <w:rFonts w:ascii="Arial" w:eastAsia="Arial" w:hAnsi="Arial" w:cs="Arial"/>
                <w:color w:val="000000"/>
              </w:rPr>
            </w:pPr>
            <w:r>
              <w:rPr>
                <w:rFonts w:ascii="Arial" w:eastAsia="Arial" w:hAnsi="Arial" w:cs="Arial"/>
                <w:color w:val="000000"/>
              </w:rPr>
              <w:t>Similar schools</w:t>
            </w:r>
          </w:p>
        </w:tc>
        <w:tc>
          <w:tcPr>
            <w:tcW w:w="100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ADA59DA" w14:textId="77777777" w:rsidR="001F3DB8" w:rsidRDefault="004B4799">
            <w:pPr>
              <w:keepNext/>
              <w:pBdr>
                <w:top w:val="none" w:sz="0" w:space="0" w:color="000000"/>
                <w:left w:val="none" w:sz="0" w:space="0" w:color="000000"/>
                <w:bottom w:val="none" w:sz="0" w:space="0" w:color="000000"/>
                <w:right w:val="none" w:sz="0" w:space="0" w:color="000000"/>
              </w:pBdr>
              <w:spacing w:before="57" w:after="57" w:line="240" w:lineRule="auto"/>
              <w:ind w:left="57" w:right="57"/>
              <w:jc w:val="right"/>
              <w:rPr>
                <w:rFonts w:ascii="Arial" w:eastAsia="Arial" w:hAnsi="Arial" w:cs="Arial"/>
                <w:color w:val="000000"/>
              </w:rPr>
            </w:pPr>
            <w:r>
              <w:rPr>
                <w:rFonts w:ascii="Arial" w:eastAsia="Arial" w:hAnsi="Arial" w:cs="Arial"/>
                <w:color w:val="000000"/>
              </w:rPr>
              <w:t>70.0%</w:t>
            </w:r>
          </w:p>
        </w:tc>
        <w:tc>
          <w:tcPr>
            <w:tcW w:w="14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5B5FC81" w14:textId="77777777" w:rsidR="001F3DB8" w:rsidRDefault="004B4799">
            <w:pPr>
              <w:keepNext/>
              <w:pBdr>
                <w:top w:val="none" w:sz="0" w:space="0" w:color="000000"/>
                <w:left w:val="none" w:sz="0" w:space="0" w:color="000000"/>
                <w:bottom w:val="none" w:sz="0" w:space="0" w:color="000000"/>
                <w:right w:val="none" w:sz="0" w:space="0" w:color="000000"/>
              </w:pBdr>
              <w:spacing w:before="57" w:after="57" w:line="240" w:lineRule="auto"/>
              <w:ind w:left="57" w:right="57"/>
              <w:jc w:val="right"/>
              <w:rPr>
                <w:rFonts w:ascii="Arial" w:eastAsia="Arial" w:hAnsi="Arial" w:cs="Arial"/>
                <w:color w:val="000000"/>
              </w:rPr>
            </w:pPr>
            <w:r>
              <w:rPr>
                <w:noProof/>
              </w:rPr>
              <w:drawing>
                <wp:inline distT="0" distB="0" distL="0" distR="0" wp14:anchorId="78810415" wp14:editId="088685C1">
                  <wp:extent cx="731520" cy="182880"/>
                  <wp:effectExtent l="0" t="0" r="0"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
                          <pic:cNvPicPr>
                            <a:picLocks noChangeAspect="1" noChangeArrowheads="1"/>
                          </pic:cNvPicPr>
                        </pic:nvPicPr>
                        <pic:blipFill>
                          <a:blip r:embed="rId17"/>
                          <a:srcRect/>
                          <a:stretch>
                            <a:fillRect/>
                          </a:stretch>
                        </pic:blipFill>
                        <pic:spPr bwMode="auto">
                          <a:xfrm>
                            <a:off x="0" y="0"/>
                            <a:ext cx="10160" cy="2540"/>
                          </a:xfrm>
                          <a:prstGeom prst="rect">
                            <a:avLst/>
                          </a:prstGeom>
                          <a:noFill/>
                        </pic:spPr>
                      </pic:pic>
                    </a:graphicData>
                  </a:graphic>
                </wp:inline>
              </w:drawing>
            </w:r>
          </w:p>
        </w:tc>
      </w:tr>
      <w:tr w:rsidR="001F3DB8" w14:paraId="00192D16" w14:textId="77777777">
        <w:trPr>
          <w:jc w:val="center"/>
        </w:trPr>
        <w:tc>
          <w:tcPr>
            <w:tcW w:w="6048" w:type="dxa"/>
            <w:vMerge/>
            <w:tcBorders>
              <w:top w:val="none" w:sz="0" w:space="0" w:color="000000"/>
              <w:left w:val="none" w:sz="0" w:space="0" w:color="000000"/>
              <w:bottom w:val="single" w:sz="4" w:space="0" w:color="000000"/>
              <w:right w:val="none" w:sz="0" w:space="0" w:color="000000"/>
            </w:tcBorders>
            <w:shd w:val="clear" w:color="auto" w:fill="FFFFFF"/>
            <w:tcMar>
              <w:top w:w="0" w:type="dxa"/>
              <w:left w:w="0" w:type="dxa"/>
              <w:bottom w:w="0" w:type="dxa"/>
              <w:right w:w="0" w:type="dxa"/>
            </w:tcMar>
          </w:tcPr>
          <w:p w14:paraId="33D58884" w14:textId="77777777" w:rsidR="001F3DB8" w:rsidRDefault="001F3DB8">
            <w:pPr>
              <w:pBdr>
                <w:top w:val="none" w:sz="0" w:space="0" w:color="000000"/>
                <w:left w:val="none" w:sz="0" w:space="0" w:color="000000"/>
                <w:bottom w:val="none" w:sz="0" w:space="0" w:color="000000"/>
                <w:right w:val="none" w:sz="0" w:space="0" w:color="000000"/>
              </w:pBdr>
              <w:spacing w:before="57" w:after="57" w:line="240" w:lineRule="auto"/>
              <w:ind w:left="57" w:right="57"/>
              <w:rPr>
                <w:rFonts w:ascii="Arial" w:eastAsia="Arial" w:hAnsi="Arial" w:cs="Arial"/>
                <w:b/>
                <w:color w:val="000000"/>
              </w:rPr>
            </w:pPr>
          </w:p>
        </w:tc>
        <w:tc>
          <w:tcPr>
            <w:tcW w:w="1728" w:type="dxa"/>
            <w:tcBorders>
              <w:top w:val="none" w:sz="0" w:space="0" w:color="000000"/>
              <w:left w:val="none" w:sz="0" w:space="0" w:color="000000"/>
              <w:bottom w:val="single" w:sz="4" w:space="0" w:color="000000"/>
              <w:right w:val="none" w:sz="0" w:space="0" w:color="000000"/>
            </w:tcBorders>
            <w:shd w:val="clear" w:color="auto" w:fill="FFFFFF"/>
            <w:tcMar>
              <w:top w:w="0" w:type="dxa"/>
              <w:left w:w="0" w:type="dxa"/>
              <w:bottom w:w="0" w:type="dxa"/>
              <w:right w:w="0" w:type="dxa"/>
            </w:tcMar>
            <w:vAlign w:val="center"/>
          </w:tcPr>
          <w:p w14:paraId="21E30CF1" w14:textId="77777777" w:rsidR="001F3DB8" w:rsidRDefault="004B4799">
            <w:pPr>
              <w:pBdr>
                <w:top w:val="none" w:sz="0" w:space="0" w:color="000000"/>
                <w:left w:val="none" w:sz="0" w:space="0" w:color="000000"/>
                <w:bottom w:val="none" w:sz="0" w:space="0" w:color="000000"/>
                <w:right w:val="none" w:sz="0" w:space="0" w:color="000000"/>
              </w:pBdr>
              <w:spacing w:before="57" w:after="57" w:line="240" w:lineRule="auto"/>
              <w:ind w:left="57" w:right="57"/>
              <w:rPr>
                <w:rFonts w:ascii="Arial" w:eastAsia="Arial" w:hAnsi="Arial" w:cs="Arial"/>
                <w:color w:val="000000"/>
              </w:rPr>
            </w:pPr>
            <w:r>
              <w:rPr>
                <w:rFonts w:ascii="Arial" w:eastAsia="Arial" w:hAnsi="Arial" w:cs="Arial"/>
                <w:color w:val="000000"/>
              </w:rPr>
              <w:t>State</w:t>
            </w:r>
          </w:p>
        </w:tc>
        <w:tc>
          <w:tcPr>
            <w:tcW w:w="1008" w:type="dxa"/>
            <w:tcBorders>
              <w:top w:val="none" w:sz="0" w:space="0" w:color="000000"/>
              <w:left w:val="none" w:sz="0" w:space="0" w:color="000000"/>
              <w:bottom w:val="single" w:sz="4" w:space="0" w:color="000000"/>
              <w:right w:val="none" w:sz="0" w:space="0" w:color="000000"/>
            </w:tcBorders>
            <w:shd w:val="clear" w:color="auto" w:fill="FFFFFF"/>
            <w:tcMar>
              <w:top w:w="0" w:type="dxa"/>
              <w:left w:w="0" w:type="dxa"/>
              <w:bottom w:w="0" w:type="dxa"/>
              <w:right w:w="0" w:type="dxa"/>
            </w:tcMar>
            <w:vAlign w:val="center"/>
          </w:tcPr>
          <w:p w14:paraId="1E743CFD" w14:textId="77777777" w:rsidR="001F3DB8" w:rsidRDefault="004B4799">
            <w:pPr>
              <w:pBdr>
                <w:top w:val="none" w:sz="0" w:space="0" w:color="000000"/>
                <w:left w:val="none" w:sz="0" w:space="0" w:color="000000"/>
                <w:bottom w:val="none" w:sz="0" w:space="0" w:color="000000"/>
                <w:right w:val="none" w:sz="0" w:space="0" w:color="000000"/>
              </w:pBdr>
              <w:spacing w:before="57" w:after="57" w:line="240" w:lineRule="auto"/>
              <w:ind w:left="57" w:right="57"/>
              <w:jc w:val="right"/>
              <w:rPr>
                <w:rFonts w:ascii="Arial" w:eastAsia="Arial" w:hAnsi="Arial" w:cs="Arial"/>
                <w:color w:val="000000"/>
              </w:rPr>
            </w:pPr>
            <w:r>
              <w:rPr>
                <w:rFonts w:ascii="Arial" w:eastAsia="Arial" w:hAnsi="Arial" w:cs="Arial"/>
                <w:color w:val="000000"/>
              </w:rPr>
              <w:t>86.3%</w:t>
            </w:r>
          </w:p>
        </w:tc>
        <w:tc>
          <w:tcPr>
            <w:tcW w:w="1440" w:type="dxa"/>
            <w:tcBorders>
              <w:top w:val="none" w:sz="0" w:space="0" w:color="000000"/>
              <w:left w:val="none" w:sz="0" w:space="0" w:color="000000"/>
              <w:bottom w:val="single" w:sz="4" w:space="0" w:color="000000"/>
              <w:right w:val="none" w:sz="0" w:space="0" w:color="000000"/>
            </w:tcBorders>
            <w:shd w:val="clear" w:color="auto" w:fill="FFFFFF"/>
            <w:tcMar>
              <w:top w:w="0" w:type="dxa"/>
              <w:left w:w="0" w:type="dxa"/>
              <w:bottom w:w="0" w:type="dxa"/>
              <w:right w:w="0" w:type="dxa"/>
            </w:tcMar>
            <w:vAlign w:val="center"/>
          </w:tcPr>
          <w:p w14:paraId="6C547BAB" w14:textId="77777777" w:rsidR="001F3DB8" w:rsidRDefault="004B4799">
            <w:pPr>
              <w:pBdr>
                <w:top w:val="none" w:sz="0" w:space="0" w:color="000000"/>
                <w:left w:val="none" w:sz="0" w:space="0" w:color="000000"/>
                <w:bottom w:val="none" w:sz="0" w:space="0" w:color="000000"/>
                <w:right w:val="none" w:sz="0" w:space="0" w:color="000000"/>
              </w:pBdr>
              <w:spacing w:before="57" w:after="57" w:line="240" w:lineRule="auto"/>
              <w:ind w:left="57" w:right="57"/>
              <w:jc w:val="right"/>
              <w:rPr>
                <w:rFonts w:ascii="Arial" w:eastAsia="Arial" w:hAnsi="Arial" w:cs="Arial"/>
                <w:color w:val="000000"/>
              </w:rPr>
            </w:pPr>
            <w:r>
              <w:rPr>
                <w:noProof/>
              </w:rPr>
              <w:drawing>
                <wp:inline distT="0" distB="0" distL="0" distR="0" wp14:anchorId="2BC5F4C9" wp14:editId="644C9B48">
                  <wp:extent cx="731520" cy="182880"/>
                  <wp:effectExtent l="0" t="0" r="0"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
                          <pic:cNvPicPr>
                            <a:picLocks noChangeAspect="1" noChangeArrowheads="1"/>
                          </pic:cNvPicPr>
                        </pic:nvPicPr>
                        <pic:blipFill>
                          <a:blip r:embed="rId18"/>
                          <a:srcRect/>
                          <a:stretch>
                            <a:fillRect/>
                          </a:stretch>
                        </pic:blipFill>
                        <pic:spPr bwMode="auto">
                          <a:xfrm>
                            <a:off x="0" y="0"/>
                            <a:ext cx="10160" cy="2540"/>
                          </a:xfrm>
                          <a:prstGeom prst="rect">
                            <a:avLst/>
                          </a:prstGeom>
                          <a:noFill/>
                        </pic:spPr>
                      </pic:pic>
                    </a:graphicData>
                  </a:graphic>
                </wp:inline>
              </w:drawing>
            </w:r>
          </w:p>
        </w:tc>
      </w:tr>
      <w:tr w:rsidR="001F3DB8" w14:paraId="3D38DF71" w14:textId="77777777">
        <w:trPr>
          <w:jc w:val="center"/>
        </w:trPr>
        <w:tc>
          <w:tcPr>
            <w:tcW w:w="6048" w:type="dxa"/>
            <w:vMerge w:val="restart"/>
            <w:tcBorders>
              <w:top w:val="single" w:sz="4" w:space="0" w:color="000000"/>
              <w:left w:val="none" w:sz="0" w:space="0" w:color="000000"/>
              <w:bottom w:val="single" w:sz="4" w:space="0" w:color="000000"/>
              <w:right w:val="none" w:sz="0" w:space="0" w:color="000000"/>
            </w:tcBorders>
            <w:shd w:val="clear" w:color="auto" w:fill="FFFFFF"/>
            <w:tcMar>
              <w:top w:w="0" w:type="dxa"/>
              <w:left w:w="0" w:type="dxa"/>
              <w:bottom w:w="0" w:type="dxa"/>
              <w:right w:w="0" w:type="dxa"/>
            </w:tcMar>
          </w:tcPr>
          <w:p w14:paraId="60E35013" w14:textId="77777777" w:rsidR="001F3DB8" w:rsidRDefault="004B4799">
            <w:pPr>
              <w:keepNext/>
              <w:pBdr>
                <w:top w:val="none" w:sz="0" w:space="0" w:color="000000"/>
                <w:left w:val="none" w:sz="0" w:space="0" w:color="000000"/>
                <w:bottom w:val="none" w:sz="0" w:space="0" w:color="000000"/>
                <w:right w:val="none" w:sz="0" w:space="0" w:color="000000"/>
              </w:pBdr>
              <w:spacing w:before="57" w:after="57" w:line="240" w:lineRule="auto"/>
              <w:ind w:left="57" w:right="57"/>
              <w:rPr>
                <w:rFonts w:ascii="Arial" w:eastAsia="Arial" w:hAnsi="Arial" w:cs="Arial"/>
                <w:b/>
                <w:color w:val="000000"/>
              </w:rPr>
            </w:pPr>
            <w:r>
              <w:rPr>
                <w:rFonts w:ascii="Arial" w:eastAsia="Arial" w:hAnsi="Arial" w:cs="Arial"/>
                <w:b/>
                <w:color w:val="000000"/>
              </w:rPr>
              <w:t>Mathematics Prep - 6 % of students at or above age expected standards</w:t>
            </w:r>
          </w:p>
        </w:tc>
        <w:tc>
          <w:tcPr>
            <w:tcW w:w="1728" w:type="dxa"/>
            <w:tcBorders>
              <w:top w:val="single" w:sz="4"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B83D3C1" w14:textId="77777777" w:rsidR="001F3DB8" w:rsidRDefault="004B4799">
            <w:pPr>
              <w:keepNext/>
              <w:pBdr>
                <w:top w:val="none" w:sz="0" w:space="0" w:color="000000"/>
                <w:left w:val="none" w:sz="0" w:space="0" w:color="000000"/>
                <w:bottom w:val="none" w:sz="0" w:space="0" w:color="000000"/>
                <w:right w:val="none" w:sz="0" w:space="0" w:color="000000"/>
              </w:pBdr>
              <w:spacing w:before="57" w:after="57" w:line="240" w:lineRule="auto"/>
              <w:ind w:left="57" w:right="57"/>
              <w:rPr>
                <w:rFonts w:ascii="Arial" w:eastAsia="Arial" w:hAnsi="Arial" w:cs="Arial"/>
                <w:b/>
                <w:color w:val="000000"/>
              </w:rPr>
            </w:pPr>
            <w:r>
              <w:rPr>
                <w:rFonts w:ascii="Arial" w:eastAsia="Arial" w:hAnsi="Arial" w:cs="Arial"/>
                <w:b/>
                <w:color w:val="000000"/>
              </w:rPr>
              <w:t>School</w:t>
            </w:r>
          </w:p>
        </w:tc>
        <w:tc>
          <w:tcPr>
            <w:tcW w:w="1008" w:type="dxa"/>
            <w:tcBorders>
              <w:top w:val="single" w:sz="4"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B5F54F9" w14:textId="77777777" w:rsidR="001F3DB8" w:rsidRDefault="004B4799">
            <w:pPr>
              <w:keepNext/>
              <w:pBdr>
                <w:top w:val="none" w:sz="0" w:space="0" w:color="000000"/>
                <w:left w:val="none" w:sz="0" w:space="0" w:color="000000"/>
                <w:bottom w:val="none" w:sz="0" w:space="0" w:color="000000"/>
                <w:right w:val="none" w:sz="0" w:space="0" w:color="000000"/>
              </w:pBdr>
              <w:spacing w:before="57" w:after="57" w:line="240" w:lineRule="auto"/>
              <w:ind w:left="57" w:right="57"/>
              <w:jc w:val="right"/>
              <w:rPr>
                <w:rFonts w:ascii="Arial" w:eastAsia="Arial" w:hAnsi="Arial" w:cs="Arial"/>
                <w:b/>
                <w:color w:val="000000"/>
              </w:rPr>
            </w:pPr>
            <w:r>
              <w:rPr>
                <w:rFonts w:ascii="Arial" w:eastAsia="Arial" w:hAnsi="Arial" w:cs="Arial"/>
                <w:b/>
                <w:color w:val="000000"/>
              </w:rPr>
              <w:t>63.4%</w:t>
            </w:r>
          </w:p>
        </w:tc>
        <w:tc>
          <w:tcPr>
            <w:tcW w:w="1440" w:type="dxa"/>
            <w:tcBorders>
              <w:top w:val="single" w:sz="4"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34BC7B2" w14:textId="77777777" w:rsidR="001F3DB8" w:rsidRDefault="004B4799">
            <w:pPr>
              <w:keepNext/>
              <w:pBdr>
                <w:top w:val="none" w:sz="0" w:space="0" w:color="000000"/>
                <w:left w:val="none" w:sz="0" w:space="0" w:color="000000"/>
                <w:bottom w:val="none" w:sz="0" w:space="0" w:color="000000"/>
                <w:right w:val="none" w:sz="0" w:space="0" w:color="000000"/>
              </w:pBdr>
              <w:spacing w:before="57" w:after="57" w:line="240" w:lineRule="auto"/>
              <w:ind w:left="57" w:right="57"/>
              <w:jc w:val="right"/>
              <w:rPr>
                <w:rFonts w:ascii="Arial" w:eastAsia="Arial" w:hAnsi="Arial" w:cs="Arial"/>
                <w:b/>
                <w:color w:val="000000"/>
              </w:rPr>
            </w:pPr>
            <w:r>
              <w:rPr>
                <w:noProof/>
              </w:rPr>
              <w:drawing>
                <wp:inline distT="0" distB="0" distL="0" distR="0" wp14:anchorId="69EE184F" wp14:editId="6E2771E7">
                  <wp:extent cx="731520" cy="182880"/>
                  <wp:effectExtent l="0" t="0" r="0" b="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
                          <pic:cNvPicPr>
                            <a:picLocks noChangeAspect="1" noChangeArrowheads="1"/>
                          </pic:cNvPicPr>
                        </pic:nvPicPr>
                        <pic:blipFill>
                          <a:blip r:embed="rId19"/>
                          <a:srcRect/>
                          <a:stretch>
                            <a:fillRect/>
                          </a:stretch>
                        </pic:blipFill>
                        <pic:spPr bwMode="auto">
                          <a:xfrm>
                            <a:off x="0" y="0"/>
                            <a:ext cx="10160" cy="2540"/>
                          </a:xfrm>
                          <a:prstGeom prst="rect">
                            <a:avLst/>
                          </a:prstGeom>
                          <a:noFill/>
                        </pic:spPr>
                      </pic:pic>
                    </a:graphicData>
                  </a:graphic>
                </wp:inline>
              </w:drawing>
            </w:r>
          </w:p>
        </w:tc>
      </w:tr>
      <w:tr w:rsidR="001F3DB8" w14:paraId="0C6C198D" w14:textId="77777777">
        <w:trPr>
          <w:jc w:val="center"/>
        </w:trPr>
        <w:tc>
          <w:tcPr>
            <w:tcW w:w="6048" w:type="dxa"/>
            <w:vMerge/>
            <w:tcBorders>
              <w:top w:val="single" w:sz="4"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9E0BB8E" w14:textId="77777777" w:rsidR="001F3DB8" w:rsidRDefault="001F3DB8">
            <w:pPr>
              <w:keepNext/>
              <w:pBdr>
                <w:top w:val="none" w:sz="0" w:space="0" w:color="000000"/>
                <w:left w:val="none" w:sz="0" w:space="0" w:color="000000"/>
                <w:bottom w:val="none" w:sz="0" w:space="0" w:color="000000"/>
                <w:right w:val="none" w:sz="0" w:space="0" w:color="000000"/>
              </w:pBdr>
              <w:spacing w:before="57" w:after="57" w:line="240" w:lineRule="auto"/>
              <w:ind w:left="57" w:right="57"/>
              <w:rPr>
                <w:rFonts w:ascii="Arial" w:eastAsia="Arial" w:hAnsi="Arial" w:cs="Arial"/>
                <w:b/>
                <w:color w:val="000000"/>
              </w:rPr>
            </w:pPr>
          </w:p>
        </w:tc>
        <w:tc>
          <w:tcPr>
            <w:tcW w:w="172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D8817B1" w14:textId="77777777" w:rsidR="001F3DB8" w:rsidRDefault="004B4799">
            <w:pPr>
              <w:keepNext/>
              <w:pBdr>
                <w:top w:val="none" w:sz="0" w:space="0" w:color="000000"/>
                <w:left w:val="none" w:sz="0" w:space="0" w:color="000000"/>
                <w:bottom w:val="none" w:sz="0" w:space="0" w:color="000000"/>
                <w:right w:val="none" w:sz="0" w:space="0" w:color="000000"/>
              </w:pBdr>
              <w:spacing w:before="57" w:after="57" w:line="240" w:lineRule="auto"/>
              <w:ind w:left="57" w:right="57"/>
              <w:rPr>
                <w:rFonts w:ascii="Arial" w:eastAsia="Arial" w:hAnsi="Arial" w:cs="Arial"/>
                <w:color w:val="000000"/>
              </w:rPr>
            </w:pPr>
            <w:r>
              <w:rPr>
                <w:rFonts w:ascii="Arial" w:eastAsia="Arial" w:hAnsi="Arial" w:cs="Arial"/>
                <w:color w:val="000000"/>
              </w:rPr>
              <w:t>Similar schools</w:t>
            </w:r>
          </w:p>
        </w:tc>
        <w:tc>
          <w:tcPr>
            <w:tcW w:w="100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901CAB9" w14:textId="77777777" w:rsidR="001F3DB8" w:rsidRDefault="004B4799">
            <w:pPr>
              <w:keepNext/>
              <w:pBdr>
                <w:top w:val="none" w:sz="0" w:space="0" w:color="000000"/>
                <w:left w:val="none" w:sz="0" w:space="0" w:color="000000"/>
                <w:bottom w:val="none" w:sz="0" w:space="0" w:color="000000"/>
                <w:right w:val="none" w:sz="0" w:space="0" w:color="000000"/>
              </w:pBdr>
              <w:spacing w:before="57" w:after="57" w:line="240" w:lineRule="auto"/>
              <w:ind w:left="57" w:right="57"/>
              <w:jc w:val="right"/>
              <w:rPr>
                <w:rFonts w:ascii="Arial" w:eastAsia="Arial" w:hAnsi="Arial" w:cs="Arial"/>
                <w:color w:val="000000"/>
              </w:rPr>
            </w:pPr>
            <w:r>
              <w:rPr>
                <w:rFonts w:ascii="Arial" w:eastAsia="Arial" w:hAnsi="Arial" w:cs="Arial"/>
                <w:color w:val="000000"/>
              </w:rPr>
              <w:t>68.8%</w:t>
            </w:r>
          </w:p>
        </w:tc>
        <w:tc>
          <w:tcPr>
            <w:tcW w:w="14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4CB0AD9" w14:textId="77777777" w:rsidR="001F3DB8" w:rsidRDefault="004B4799">
            <w:pPr>
              <w:keepNext/>
              <w:pBdr>
                <w:top w:val="none" w:sz="0" w:space="0" w:color="000000"/>
                <w:left w:val="none" w:sz="0" w:space="0" w:color="000000"/>
                <w:bottom w:val="none" w:sz="0" w:space="0" w:color="000000"/>
                <w:right w:val="none" w:sz="0" w:space="0" w:color="000000"/>
              </w:pBdr>
              <w:spacing w:before="57" w:after="57" w:line="240" w:lineRule="auto"/>
              <w:ind w:left="57" w:right="57"/>
              <w:jc w:val="right"/>
              <w:rPr>
                <w:rFonts w:ascii="Arial" w:eastAsia="Arial" w:hAnsi="Arial" w:cs="Arial"/>
                <w:color w:val="000000"/>
              </w:rPr>
            </w:pPr>
            <w:r>
              <w:rPr>
                <w:noProof/>
              </w:rPr>
              <w:drawing>
                <wp:inline distT="0" distB="0" distL="0" distR="0" wp14:anchorId="7A4997A3" wp14:editId="744B37A1">
                  <wp:extent cx="731520" cy="182880"/>
                  <wp:effectExtent l="0" t="0" r="0" b="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
                          <pic:cNvPicPr>
                            <a:picLocks noChangeAspect="1" noChangeArrowheads="1"/>
                          </pic:cNvPicPr>
                        </pic:nvPicPr>
                        <pic:blipFill>
                          <a:blip r:embed="rId17"/>
                          <a:srcRect/>
                          <a:stretch>
                            <a:fillRect/>
                          </a:stretch>
                        </pic:blipFill>
                        <pic:spPr bwMode="auto">
                          <a:xfrm>
                            <a:off x="0" y="0"/>
                            <a:ext cx="10160" cy="2540"/>
                          </a:xfrm>
                          <a:prstGeom prst="rect">
                            <a:avLst/>
                          </a:prstGeom>
                          <a:noFill/>
                        </pic:spPr>
                      </pic:pic>
                    </a:graphicData>
                  </a:graphic>
                </wp:inline>
              </w:drawing>
            </w:r>
          </w:p>
        </w:tc>
      </w:tr>
      <w:tr w:rsidR="001F3DB8" w14:paraId="335DA92E" w14:textId="77777777">
        <w:trPr>
          <w:jc w:val="center"/>
        </w:trPr>
        <w:tc>
          <w:tcPr>
            <w:tcW w:w="6048" w:type="dxa"/>
            <w:vMerge/>
            <w:tcBorders>
              <w:top w:val="none" w:sz="0" w:space="0" w:color="000000"/>
              <w:left w:val="none" w:sz="0" w:space="0" w:color="000000"/>
              <w:bottom w:val="single" w:sz="4" w:space="0" w:color="000000"/>
              <w:right w:val="none" w:sz="0" w:space="0" w:color="000000"/>
            </w:tcBorders>
            <w:shd w:val="clear" w:color="auto" w:fill="FFFFFF"/>
            <w:tcMar>
              <w:top w:w="0" w:type="dxa"/>
              <w:left w:w="0" w:type="dxa"/>
              <w:bottom w:w="0" w:type="dxa"/>
              <w:right w:w="0" w:type="dxa"/>
            </w:tcMar>
          </w:tcPr>
          <w:p w14:paraId="2A1CED39" w14:textId="77777777" w:rsidR="001F3DB8" w:rsidRDefault="001F3DB8">
            <w:pPr>
              <w:pBdr>
                <w:top w:val="none" w:sz="0" w:space="0" w:color="000000"/>
                <w:left w:val="none" w:sz="0" w:space="0" w:color="000000"/>
                <w:bottom w:val="none" w:sz="0" w:space="0" w:color="000000"/>
                <w:right w:val="none" w:sz="0" w:space="0" w:color="000000"/>
              </w:pBdr>
              <w:spacing w:before="57" w:after="57" w:line="240" w:lineRule="auto"/>
              <w:ind w:left="57" w:right="57"/>
              <w:rPr>
                <w:rFonts w:ascii="Arial" w:eastAsia="Arial" w:hAnsi="Arial" w:cs="Arial"/>
                <w:b/>
                <w:color w:val="000000"/>
              </w:rPr>
            </w:pPr>
          </w:p>
        </w:tc>
        <w:tc>
          <w:tcPr>
            <w:tcW w:w="1728" w:type="dxa"/>
            <w:tcBorders>
              <w:top w:val="none" w:sz="0" w:space="0" w:color="000000"/>
              <w:left w:val="none" w:sz="0" w:space="0" w:color="000000"/>
              <w:bottom w:val="single" w:sz="4" w:space="0" w:color="000000"/>
              <w:right w:val="none" w:sz="0" w:space="0" w:color="000000"/>
            </w:tcBorders>
            <w:shd w:val="clear" w:color="auto" w:fill="FFFFFF"/>
            <w:tcMar>
              <w:top w:w="0" w:type="dxa"/>
              <w:left w:w="0" w:type="dxa"/>
              <w:bottom w:w="0" w:type="dxa"/>
              <w:right w:w="0" w:type="dxa"/>
            </w:tcMar>
            <w:vAlign w:val="center"/>
          </w:tcPr>
          <w:p w14:paraId="32C5639F" w14:textId="77777777" w:rsidR="001F3DB8" w:rsidRDefault="004B4799">
            <w:pPr>
              <w:pBdr>
                <w:top w:val="none" w:sz="0" w:space="0" w:color="000000"/>
                <w:left w:val="none" w:sz="0" w:space="0" w:color="000000"/>
                <w:bottom w:val="none" w:sz="0" w:space="0" w:color="000000"/>
                <w:right w:val="none" w:sz="0" w:space="0" w:color="000000"/>
              </w:pBdr>
              <w:spacing w:before="57" w:after="57" w:line="240" w:lineRule="auto"/>
              <w:ind w:left="57" w:right="57"/>
              <w:rPr>
                <w:rFonts w:ascii="Arial" w:eastAsia="Arial" w:hAnsi="Arial" w:cs="Arial"/>
                <w:color w:val="000000"/>
              </w:rPr>
            </w:pPr>
            <w:r>
              <w:rPr>
                <w:rFonts w:ascii="Arial" w:eastAsia="Arial" w:hAnsi="Arial" w:cs="Arial"/>
                <w:color w:val="000000"/>
              </w:rPr>
              <w:t>State</w:t>
            </w:r>
          </w:p>
        </w:tc>
        <w:tc>
          <w:tcPr>
            <w:tcW w:w="1008" w:type="dxa"/>
            <w:tcBorders>
              <w:top w:val="none" w:sz="0" w:space="0" w:color="000000"/>
              <w:left w:val="none" w:sz="0" w:space="0" w:color="000000"/>
              <w:bottom w:val="single" w:sz="4" w:space="0" w:color="000000"/>
              <w:right w:val="none" w:sz="0" w:space="0" w:color="000000"/>
            </w:tcBorders>
            <w:shd w:val="clear" w:color="auto" w:fill="FFFFFF"/>
            <w:tcMar>
              <w:top w:w="0" w:type="dxa"/>
              <w:left w:w="0" w:type="dxa"/>
              <w:bottom w:w="0" w:type="dxa"/>
              <w:right w:w="0" w:type="dxa"/>
            </w:tcMar>
            <w:vAlign w:val="center"/>
          </w:tcPr>
          <w:p w14:paraId="598BA247" w14:textId="77777777" w:rsidR="001F3DB8" w:rsidRDefault="004B4799">
            <w:pPr>
              <w:pBdr>
                <w:top w:val="none" w:sz="0" w:space="0" w:color="000000"/>
                <w:left w:val="none" w:sz="0" w:space="0" w:color="000000"/>
                <w:bottom w:val="none" w:sz="0" w:space="0" w:color="000000"/>
                <w:right w:val="none" w:sz="0" w:space="0" w:color="000000"/>
              </w:pBdr>
              <w:spacing w:before="57" w:after="57" w:line="240" w:lineRule="auto"/>
              <w:ind w:left="57" w:right="57"/>
              <w:jc w:val="right"/>
              <w:rPr>
                <w:rFonts w:ascii="Arial" w:eastAsia="Arial" w:hAnsi="Arial" w:cs="Arial"/>
                <w:color w:val="000000"/>
              </w:rPr>
            </w:pPr>
            <w:r>
              <w:rPr>
                <w:rFonts w:ascii="Arial" w:eastAsia="Arial" w:hAnsi="Arial" w:cs="Arial"/>
                <w:color w:val="000000"/>
              </w:rPr>
              <w:t>84.2%</w:t>
            </w:r>
          </w:p>
        </w:tc>
        <w:tc>
          <w:tcPr>
            <w:tcW w:w="1440" w:type="dxa"/>
            <w:tcBorders>
              <w:top w:val="none" w:sz="0" w:space="0" w:color="000000"/>
              <w:left w:val="none" w:sz="0" w:space="0" w:color="000000"/>
              <w:bottom w:val="single" w:sz="4" w:space="0" w:color="000000"/>
              <w:right w:val="none" w:sz="0" w:space="0" w:color="000000"/>
            </w:tcBorders>
            <w:shd w:val="clear" w:color="auto" w:fill="FFFFFF"/>
            <w:tcMar>
              <w:top w:w="0" w:type="dxa"/>
              <w:left w:w="0" w:type="dxa"/>
              <w:bottom w:w="0" w:type="dxa"/>
              <w:right w:w="0" w:type="dxa"/>
            </w:tcMar>
            <w:vAlign w:val="center"/>
          </w:tcPr>
          <w:p w14:paraId="5CDD5DA0" w14:textId="77777777" w:rsidR="001F3DB8" w:rsidRDefault="004B4799">
            <w:pPr>
              <w:pBdr>
                <w:top w:val="none" w:sz="0" w:space="0" w:color="000000"/>
                <w:left w:val="none" w:sz="0" w:space="0" w:color="000000"/>
                <w:bottom w:val="none" w:sz="0" w:space="0" w:color="000000"/>
                <w:right w:val="none" w:sz="0" w:space="0" w:color="000000"/>
              </w:pBdr>
              <w:spacing w:before="57" w:after="57" w:line="240" w:lineRule="auto"/>
              <w:ind w:left="57" w:right="57"/>
              <w:jc w:val="right"/>
              <w:rPr>
                <w:rFonts w:ascii="Arial" w:eastAsia="Arial" w:hAnsi="Arial" w:cs="Arial"/>
                <w:color w:val="000000"/>
              </w:rPr>
            </w:pPr>
            <w:r>
              <w:rPr>
                <w:noProof/>
              </w:rPr>
              <w:drawing>
                <wp:inline distT="0" distB="0" distL="0" distR="0" wp14:anchorId="04A21F97" wp14:editId="5AA2A052">
                  <wp:extent cx="731520" cy="182880"/>
                  <wp:effectExtent l="0" t="0" r="0" b="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
                          <pic:cNvPicPr>
                            <a:picLocks noChangeAspect="1" noChangeArrowheads="1"/>
                          </pic:cNvPicPr>
                        </pic:nvPicPr>
                        <pic:blipFill>
                          <a:blip r:embed="rId20"/>
                          <a:srcRect/>
                          <a:stretch>
                            <a:fillRect/>
                          </a:stretch>
                        </pic:blipFill>
                        <pic:spPr bwMode="auto">
                          <a:xfrm>
                            <a:off x="0" y="0"/>
                            <a:ext cx="10160" cy="2540"/>
                          </a:xfrm>
                          <a:prstGeom prst="rect">
                            <a:avLst/>
                          </a:prstGeom>
                          <a:noFill/>
                        </pic:spPr>
                      </pic:pic>
                    </a:graphicData>
                  </a:graphic>
                </wp:inline>
              </w:drawing>
            </w:r>
          </w:p>
        </w:tc>
      </w:tr>
    </w:tbl>
    <w:p w14:paraId="2B300C53" w14:textId="77777777" w:rsidR="001F3DB8" w:rsidRDefault="004B4799">
      <w:pPr>
        <w:pStyle w:val="Heading3"/>
      </w:pPr>
      <w:bookmarkStart w:id="15" w:name="naplan"/>
      <w:bookmarkEnd w:id="14"/>
      <w:r>
        <w:t>NAPLAN</w:t>
      </w:r>
    </w:p>
    <w:p w14:paraId="6D5591FC" w14:textId="77777777" w:rsidR="001F3DB8" w:rsidRDefault="004B4799">
      <w:r>
        <w:t>Percentage of students in the Strong or Exceeding proficiency levels in NAPLAN.</w:t>
      </w:r>
    </w:p>
    <w:tbl>
      <w:tblPr>
        <w:tblW w:w="0" w:type="auto"/>
        <w:jc w:val="center"/>
        <w:tblLayout w:type="fixed"/>
        <w:tblLook w:val="0420" w:firstRow="1" w:lastRow="0" w:firstColumn="0" w:lastColumn="0" w:noHBand="0" w:noVBand="1"/>
      </w:tblPr>
      <w:tblGrid>
        <w:gridCol w:w="5040"/>
        <w:gridCol w:w="1728"/>
        <w:gridCol w:w="1008"/>
        <w:gridCol w:w="1440"/>
        <w:gridCol w:w="1008"/>
      </w:tblGrid>
      <w:tr w:rsidR="001F3DB8" w14:paraId="3D010C2E" w14:textId="77777777">
        <w:trPr>
          <w:tblHeader/>
          <w:jc w:val="center"/>
        </w:trPr>
        <w:tc>
          <w:tcPr>
            <w:tcW w:w="5040" w:type="dxa"/>
            <w:tcBorders>
              <w:top w:val="none" w:sz="0" w:space="0" w:color="000000"/>
              <w:left w:val="none" w:sz="0" w:space="0" w:color="000000"/>
              <w:bottom w:val="none" w:sz="4" w:space="0" w:color="000000"/>
              <w:right w:val="none" w:sz="0" w:space="0" w:color="000000"/>
            </w:tcBorders>
            <w:shd w:val="clear" w:color="auto" w:fill="CFF0F2"/>
            <w:tcMar>
              <w:top w:w="0" w:type="dxa"/>
              <w:left w:w="0" w:type="dxa"/>
              <w:bottom w:w="0" w:type="dxa"/>
              <w:right w:w="0" w:type="dxa"/>
            </w:tcMar>
            <w:vAlign w:val="center"/>
          </w:tcPr>
          <w:p w14:paraId="06CE557B" w14:textId="77777777" w:rsidR="001F3DB8" w:rsidRDefault="001F3DB8">
            <w:pPr>
              <w:keepNext/>
              <w:pBdr>
                <w:top w:val="none" w:sz="0" w:space="0" w:color="000000"/>
                <w:left w:val="none" w:sz="0" w:space="0" w:color="000000"/>
                <w:bottom w:val="none" w:sz="0" w:space="0" w:color="000000"/>
                <w:right w:val="none" w:sz="0" w:space="0" w:color="000000"/>
              </w:pBdr>
              <w:spacing w:before="57" w:after="57" w:line="240" w:lineRule="auto"/>
              <w:ind w:left="57" w:right="57"/>
              <w:jc w:val="center"/>
              <w:rPr>
                <w:rFonts w:ascii="Arial" w:eastAsia="Arial" w:hAnsi="Arial" w:cs="Arial"/>
                <w:b/>
                <w:color w:val="000000"/>
              </w:rPr>
            </w:pPr>
          </w:p>
        </w:tc>
        <w:tc>
          <w:tcPr>
            <w:tcW w:w="1728" w:type="dxa"/>
            <w:tcBorders>
              <w:top w:val="none" w:sz="0" w:space="0" w:color="000000"/>
              <w:left w:val="none" w:sz="0" w:space="0" w:color="000000"/>
              <w:bottom w:val="none" w:sz="4" w:space="0" w:color="000000"/>
              <w:right w:val="none" w:sz="0" w:space="0" w:color="000000"/>
            </w:tcBorders>
            <w:shd w:val="clear" w:color="auto" w:fill="CFF0F2"/>
            <w:tcMar>
              <w:top w:w="0" w:type="dxa"/>
              <w:left w:w="0" w:type="dxa"/>
              <w:bottom w:w="0" w:type="dxa"/>
              <w:right w:w="0" w:type="dxa"/>
            </w:tcMar>
            <w:vAlign w:val="center"/>
          </w:tcPr>
          <w:p w14:paraId="34B1F693" w14:textId="77777777" w:rsidR="001F3DB8" w:rsidRDefault="001F3DB8">
            <w:pPr>
              <w:keepNext/>
              <w:pBdr>
                <w:top w:val="none" w:sz="0" w:space="0" w:color="000000"/>
                <w:left w:val="none" w:sz="0" w:space="0" w:color="000000"/>
                <w:bottom w:val="none" w:sz="0" w:space="0" w:color="000000"/>
                <w:right w:val="none" w:sz="0" w:space="0" w:color="000000"/>
              </w:pBdr>
              <w:spacing w:before="57" w:after="57" w:line="240" w:lineRule="auto"/>
              <w:ind w:left="57" w:right="57"/>
              <w:jc w:val="center"/>
              <w:rPr>
                <w:rFonts w:ascii="Arial" w:eastAsia="Arial" w:hAnsi="Arial" w:cs="Arial"/>
                <w:b/>
                <w:color w:val="000000"/>
              </w:rPr>
            </w:pPr>
          </w:p>
        </w:tc>
        <w:tc>
          <w:tcPr>
            <w:tcW w:w="1008" w:type="dxa"/>
            <w:tcBorders>
              <w:top w:val="none" w:sz="0" w:space="0" w:color="000000"/>
              <w:left w:val="none" w:sz="0" w:space="0" w:color="000000"/>
              <w:bottom w:val="none" w:sz="4" w:space="0" w:color="000000"/>
              <w:right w:val="none" w:sz="0" w:space="0" w:color="000000"/>
            </w:tcBorders>
            <w:shd w:val="clear" w:color="auto" w:fill="CFF0F2"/>
            <w:tcMar>
              <w:top w:w="0" w:type="dxa"/>
              <w:left w:w="0" w:type="dxa"/>
              <w:bottom w:w="0" w:type="dxa"/>
              <w:right w:w="0" w:type="dxa"/>
            </w:tcMar>
            <w:vAlign w:val="center"/>
          </w:tcPr>
          <w:p w14:paraId="2A4D234B" w14:textId="77777777" w:rsidR="001F3DB8" w:rsidRDefault="004B4799">
            <w:pPr>
              <w:keepNext/>
              <w:pBdr>
                <w:top w:val="none" w:sz="0" w:space="0" w:color="000000"/>
                <w:left w:val="none" w:sz="0" w:space="0" w:color="000000"/>
                <w:bottom w:val="none" w:sz="0" w:space="0" w:color="000000"/>
                <w:right w:val="none" w:sz="0" w:space="0" w:color="000000"/>
              </w:pBdr>
              <w:spacing w:before="57" w:after="57" w:line="240" w:lineRule="auto"/>
              <w:ind w:left="57" w:right="57"/>
              <w:jc w:val="right"/>
              <w:rPr>
                <w:rFonts w:ascii="Arial" w:eastAsia="Arial" w:hAnsi="Arial" w:cs="Arial"/>
                <w:b/>
                <w:color w:val="000000"/>
              </w:rPr>
            </w:pPr>
            <w:r>
              <w:rPr>
                <w:rFonts w:ascii="Arial" w:eastAsia="Arial" w:hAnsi="Arial" w:cs="Arial"/>
                <w:b/>
                <w:color w:val="000000"/>
              </w:rPr>
              <w:t>2025</w:t>
            </w:r>
          </w:p>
        </w:tc>
        <w:tc>
          <w:tcPr>
            <w:tcW w:w="1440" w:type="dxa"/>
            <w:tcBorders>
              <w:top w:val="none" w:sz="0" w:space="0" w:color="000000"/>
              <w:left w:val="none" w:sz="0" w:space="0" w:color="000000"/>
              <w:bottom w:val="none" w:sz="4" w:space="0" w:color="000000"/>
              <w:right w:val="none" w:sz="0" w:space="0" w:color="000000"/>
            </w:tcBorders>
            <w:shd w:val="clear" w:color="auto" w:fill="CFF0F2"/>
            <w:tcMar>
              <w:top w:w="0" w:type="dxa"/>
              <w:left w:w="0" w:type="dxa"/>
              <w:bottom w:w="0" w:type="dxa"/>
              <w:right w:w="0" w:type="dxa"/>
            </w:tcMar>
            <w:vAlign w:val="center"/>
          </w:tcPr>
          <w:p w14:paraId="6C4FCF6E" w14:textId="77777777" w:rsidR="001F3DB8" w:rsidRDefault="001F3DB8">
            <w:pPr>
              <w:keepNext/>
              <w:pBdr>
                <w:top w:val="none" w:sz="0" w:space="0" w:color="000000"/>
                <w:left w:val="none" w:sz="0" w:space="0" w:color="000000"/>
                <w:bottom w:val="none" w:sz="0" w:space="0" w:color="000000"/>
                <w:right w:val="none" w:sz="0" w:space="0" w:color="000000"/>
              </w:pBdr>
              <w:spacing w:before="57" w:after="57" w:line="240" w:lineRule="auto"/>
              <w:ind w:left="57" w:right="57"/>
              <w:jc w:val="center"/>
              <w:rPr>
                <w:rFonts w:ascii="Arial" w:eastAsia="Arial" w:hAnsi="Arial" w:cs="Arial"/>
                <w:b/>
                <w:color w:val="000000"/>
              </w:rPr>
            </w:pPr>
          </w:p>
        </w:tc>
        <w:tc>
          <w:tcPr>
            <w:tcW w:w="1008" w:type="dxa"/>
            <w:tcBorders>
              <w:top w:val="none" w:sz="0" w:space="0" w:color="000000"/>
              <w:left w:val="none" w:sz="0" w:space="0" w:color="000000"/>
              <w:bottom w:val="none" w:sz="4" w:space="0" w:color="000000"/>
              <w:right w:val="none" w:sz="0" w:space="0" w:color="000000"/>
            </w:tcBorders>
            <w:shd w:val="clear" w:color="auto" w:fill="CFF0F2"/>
            <w:tcMar>
              <w:top w:w="0" w:type="dxa"/>
              <w:left w:w="0" w:type="dxa"/>
              <w:bottom w:w="0" w:type="dxa"/>
              <w:right w:w="0" w:type="dxa"/>
            </w:tcMar>
            <w:vAlign w:val="center"/>
          </w:tcPr>
          <w:p w14:paraId="4CD5B156" w14:textId="77777777" w:rsidR="001F3DB8" w:rsidRDefault="004B4799">
            <w:pPr>
              <w:keepNext/>
              <w:pBdr>
                <w:top w:val="none" w:sz="0" w:space="0" w:color="000000"/>
                <w:left w:val="none" w:sz="0" w:space="0" w:color="000000"/>
                <w:bottom w:val="none" w:sz="0" w:space="0" w:color="000000"/>
                <w:right w:val="none" w:sz="0" w:space="0" w:color="000000"/>
              </w:pBdr>
              <w:spacing w:before="57" w:after="57" w:line="240" w:lineRule="auto"/>
              <w:ind w:left="57" w:right="57"/>
              <w:jc w:val="center"/>
              <w:rPr>
                <w:rFonts w:ascii="Arial" w:eastAsia="Arial" w:hAnsi="Arial" w:cs="Arial"/>
                <w:b/>
                <w:color w:val="000000"/>
              </w:rPr>
            </w:pPr>
            <w:r>
              <w:rPr>
                <w:rFonts w:ascii="Arial" w:eastAsia="Arial" w:hAnsi="Arial" w:cs="Arial"/>
                <w:b/>
                <w:color w:val="000000"/>
              </w:rPr>
              <w:t>3-year average</w:t>
            </w:r>
          </w:p>
        </w:tc>
      </w:tr>
      <w:tr w:rsidR="001F3DB8" w14:paraId="59E1B296" w14:textId="77777777">
        <w:trPr>
          <w:jc w:val="center"/>
        </w:trPr>
        <w:tc>
          <w:tcPr>
            <w:tcW w:w="5040" w:type="dxa"/>
            <w:vMerge w:val="restart"/>
            <w:tcBorders>
              <w:top w:val="none" w:sz="4" w:space="0" w:color="000000"/>
              <w:left w:val="none" w:sz="0" w:space="0" w:color="000000"/>
              <w:bottom w:val="single" w:sz="4" w:space="0" w:color="000000"/>
              <w:right w:val="none" w:sz="0" w:space="0" w:color="000000"/>
            </w:tcBorders>
            <w:shd w:val="clear" w:color="auto" w:fill="FFFFFF"/>
            <w:tcMar>
              <w:top w:w="0" w:type="dxa"/>
              <w:left w:w="0" w:type="dxa"/>
              <w:bottom w:w="0" w:type="dxa"/>
              <w:right w:w="0" w:type="dxa"/>
            </w:tcMar>
          </w:tcPr>
          <w:p w14:paraId="6C3D15AD" w14:textId="77777777" w:rsidR="001F3DB8" w:rsidRDefault="004B4799">
            <w:pPr>
              <w:keepNext/>
              <w:pBdr>
                <w:top w:val="none" w:sz="0" w:space="0" w:color="000000"/>
                <w:left w:val="none" w:sz="0" w:space="0" w:color="000000"/>
                <w:bottom w:val="none" w:sz="0" w:space="0" w:color="000000"/>
                <w:right w:val="none" w:sz="0" w:space="0" w:color="000000"/>
              </w:pBdr>
              <w:spacing w:before="57" w:after="57" w:line="240" w:lineRule="auto"/>
              <w:ind w:left="57" w:right="57"/>
              <w:rPr>
                <w:rFonts w:ascii="Arial" w:eastAsia="Arial" w:hAnsi="Arial" w:cs="Arial"/>
                <w:b/>
                <w:color w:val="000000"/>
              </w:rPr>
            </w:pPr>
            <w:r>
              <w:rPr>
                <w:rFonts w:ascii="Arial" w:eastAsia="Arial" w:hAnsi="Arial" w:cs="Arial"/>
                <w:b/>
                <w:color w:val="000000"/>
              </w:rPr>
              <w:t>Reading Year 3 % of students Strong or Exceeding proficiency levels</w:t>
            </w:r>
          </w:p>
        </w:tc>
        <w:tc>
          <w:tcPr>
            <w:tcW w:w="1728" w:type="dxa"/>
            <w:tcBorders>
              <w:top w:val="none" w:sz="4"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E758D4C" w14:textId="77777777" w:rsidR="001F3DB8" w:rsidRDefault="004B4799">
            <w:pPr>
              <w:keepNext/>
              <w:pBdr>
                <w:top w:val="none" w:sz="0" w:space="0" w:color="000000"/>
                <w:left w:val="none" w:sz="0" w:space="0" w:color="000000"/>
                <w:bottom w:val="none" w:sz="0" w:space="0" w:color="000000"/>
                <w:right w:val="none" w:sz="0" w:space="0" w:color="000000"/>
              </w:pBdr>
              <w:spacing w:before="57" w:after="57" w:line="240" w:lineRule="auto"/>
              <w:ind w:left="57" w:right="57"/>
              <w:rPr>
                <w:rFonts w:ascii="Arial" w:eastAsia="Arial" w:hAnsi="Arial" w:cs="Arial"/>
                <w:b/>
                <w:color w:val="000000"/>
              </w:rPr>
            </w:pPr>
            <w:r>
              <w:rPr>
                <w:rFonts w:ascii="Arial" w:eastAsia="Arial" w:hAnsi="Arial" w:cs="Arial"/>
                <w:b/>
                <w:color w:val="000000"/>
              </w:rPr>
              <w:t>School</w:t>
            </w:r>
          </w:p>
        </w:tc>
        <w:tc>
          <w:tcPr>
            <w:tcW w:w="1008" w:type="dxa"/>
            <w:tcBorders>
              <w:top w:val="none" w:sz="4"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EBA9BC2" w14:textId="77777777" w:rsidR="001F3DB8" w:rsidRDefault="004B4799">
            <w:pPr>
              <w:keepNext/>
              <w:pBdr>
                <w:top w:val="none" w:sz="0" w:space="0" w:color="000000"/>
                <w:left w:val="none" w:sz="0" w:space="0" w:color="000000"/>
                <w:bottom w:val="none" w:sz="0" w:space="0" w:color="000000"/>
                <w:right w:val="none" w:sz="0" w:space="0" w:color="000000"/>
              </w:pBdr>
              <w:spacing w:before="57" w:after="57" w:line="240" w:lineRule="auto"/>
              <w:ind w:left="57" w:right="57"/>
              <w:jc w:val="right"/>
              <w:rPr>
                <w:rFonts w:ascii="Arial" w:eastAsia="Arial" w:hAnsi="Arial" w:cs="Arial"/>
                <w:b/>
                <w:color w:val="000000"/>
              </w:rPr>
            </w:pPr>
            <w:r>
              <w:rPr>
                <w:rFonts w:ascii="Arial" w:eastAsia="Arial" w:hAnsi="Arial" w:cs="Arial"/>
                <w:b/>
                <w:color w:val="000000"/>
              </w:rPr>
              <w:t>38.1%</w:t>
            </w:r>
          </w:p>
        </w:tc>
        <w:tc>
          <w:tcPr>
            <w:tcW w:w="1440" w:type="dxa"/>
            <w:tcBorders>
              <w:top w:val="none" w:sz="4"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7F66B1E" w14:textId="77777777" w:rsidR="001F3DB8" w:rsidRDefault="004B4799">
            <w:pPr>
              <w:keepNext/>
              <w:pBdr>
                <w:top w:val="none" w:sz="0" w:space="0" w:color="000000"/>
                <w:left w:val="none" w:sz="0" w:space="0" w:color="000000"/>
                <w:bottom w:val="none" w:sz="0" w:space="0" w:color="000000"/>
                <w:right w:val="none" w:sz="0" w:space="0" w:color="000000"/>
              </w:pBdr>
              <w:spacing w:before="57" w:after="57" w:line="240" w:lineRule="auto"/>
              <w:ind w:left="57" w:right="57"/>
              <w:jc w:val="right"/>
              <w:rPr>
                <w:rFonts w:ascii="Arial" w:eastAsia="Arial" w:hAnsi="Arial" w:cs="Arial"/>
                <w:b/>
                <w:color w:val="000000"/>
              </w:rPr>
            </w:pPr>
            <w:r>
              <w:rPr>
                <w:noProof/>
              </w:rPr>
              <w:drawing>
                <wp:inline distT="0" distB="0" distL="0" distR="0" wp14:anchorId="2BED5A08" wp14:editId="4BA3C27E">
                  <wp:extent cx="731520" cy="182880"/>
                  <wp:effectExtent l="0" t="0" r="0" b="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
                          <pic:cNvPicPr>
                            <a:picLocks noChangeAspect="1" noChangeArrowheads="1"/>
                          </pic:cNvPicPr>
                        </pic:nvPicPr>
                        <pic:blipFill>
                          <a:blip r:embed="rId21"/>
                          <a:srcRect/>
                          <a:stretch>
                            <a:fillRect/>
                          </a:stretch>
                        </pic:blipFill>
                        <pic:spPr bwMode="auto">
                          <a:xfrm>
                            <a:off x="0" y="0"/>
                            <a:ext cx="10160" cy="2540"/>
                          </a:xfrm>
                          <a:prstGeom prst="rect">
                            <a:avLst/>
                          </a:prstGeom>
                          <a:noFill/>
                        </pic:spPr>
                      </pic:pic>
                    </a:graphicData>
                  </a:graphic>
                </wp:inline>
              </w:drawing>
            </w:r>
          </w:p>
        </w:tc>
        <w:tc>
          <w:tcPr>
            <w:tcW w:w="1008" w:type="dxa"/>
            <w:tcBorders>
              <w:top w:val="none" w:sz="4" w:space="0" w:color="000000"/>
              <w:left w:val="none" w:sz="0" w:space="0" w:color="000000"/>
              <w:bottom w:val="none" w:sz="0" w:space="0" w:color="000000"/>
              <w:right w:val="none" w:sz="0" w:space="0" w:color="000000"/>
            </w:tcBorders>
            <w:shd w:val="clear" w:color="auto" w:fill="FABFB5"/>
            <w:tcMar>
              <w:top w:w="0" w:type="dxa"/>
              <w:left w:w="0" w:type="dxa"/>
              <w:bottom w:w="0" w:type="dxa"/>
              <w:right w:w="0" w:type="dxa"/>
            </w:tcMar>
            <w:vAlign w:val="center"/>
          </w:tcPr>
          <w:p w14:paraId="237851AA" w14:textId="77777777" w:rsidR="001F3DB8" w:rsidRDefault="004B4799">
            <w:pPr>
              <w:keepNext/>
              <w:pBdr>
                <w:top w:val="none" w:sz="0" w:space="0" w:color="000000"/>
                <w:left w:val="none" w:sz="0" w:space="0" w:color="000000"/>
                <w:bottom w:val="none" w:sz="0" w:space="0" w:color="000000"/>
                <w:right w:val="none" w:sz="0" w:space="0" w:color="000000"/>
              </w:pBdr>
              <w:spacing w:before="57" w:after="57" w:line="240" w:lineRule="auto"/>
              <w:ind w:left="57" w:right="57"/>
              <w:jc w:val="center"/>
              <w:rPr>
                <w:rFonts w:ascii="Arial" w:eastAsia="Arial" w:hAnsi="Arial" w:cs="Arial"/>
                <w:b/>
                <w:color w:val="000000"/>
              </w:rPr>
            </w:pPr>
            <w:r>
              <w:rPr>
                <w:rFonts w:ascii="Arial" w:eastAsia="Arial" w:hAnsi="Arial" w:cs="Arial"/>
                <w:b/>
                <w:color w:val="000000"/>
              </w:rPr>
              <w:t>46.3%</w:t>
            </w:r>
          </w:p>
        </w:tc>
      </w:tr>
      <w:tr w:rsidR="001F3DB8" w14:paraId="72AFCA4D" w14:textId="77777777">
        <w:trPr>
          <w:jc w:val="center"/>
        </w:trPr>
        <w:tc>
          <w:tcPr>
            <w:tcW w:w="5040" w:type="dxa"/>
            <w:vMerge/>
            <w:tcBorders>
              <w:top w:val="single" w:sz="4"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28CF770" w14:textId="77777777" w:rsidR="001F3DB8" w:rsidRDefault="001F3DB8">
            <w:pPr>
              <w:keepNext/>
              <w:pBdr>
                <w:top w:val="none" w:sz="0" w:space="0" w:color="000000"/>
                <w:left w:val="none" w:sz="0" w:space="0" w:color="000000"/>
                <w:bottom w:val="none" w:sz="0" w:space="0" w:color="000000"/>
                <w:right w:val="none" w:sz="0" w:space="0" w:color="000000"/>
              </w:pBdr>
              <w:spacing w:before="57" w:after="57" w:line="240" w:lineRule="auto"/>
              <w:ind w:left="57" w:right="57"/>
              <w:rPr>
                <w:rFonts w:ascii="Arial" w:eastAsia="Arial" w:hAnsi="Arial" w:cs="Arial"/>
                <w:b/>
                <w:color w:val="000000"/>
              </w:rPr>
            </w:pPr>
          </w:p>
        </w:tc>
        <w:tc>
          <w:tcPr>
            <w:tcW w:w="172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4FD6073" w14:textId="77777777" w:rsidR="001F3DB8" w:rsidRDefault="004B4799">
            <w:pPr>
              <w:keepNext/>
              <w:pBdr>
                <w:top w:val="none" w:sz="0" w:space="0" w:color="000000"/>
                <w:left w:val="none" w:sz="0" w:space="0" w:color="000000"/>
                <w:bottom w:val="none" w:sz="0" w:space="0" w:color="000000"/>
                <w:right w:val="none" w:sz="0" w:space="0" w:color="000000"/>
              </w:pBdr>
              <w:spacing w:before="57" w:after="57" w:line="240" w:lineRule="auto"/>
              <w:ind w:left="57" w:right="57"/>
              <w:rPr>
                <w:rFonts w:ascii="Arial" w:eastAsia="Arial" w:hAnsi="Arial" w:cs="Arial"/>
                <w:color w:val="000000"/>
              </w:rPr>
            </w:pPr>
            <w:r>
              <w:rPr>
                <w:rFonts w:ascii="Arial" w:eastAsia="Arial" w:hAnsi="Arial" w:cs="Arial"/>
                <w:color w:val="000000"/>
              </w:rPr>
              <w:t>Similar schools</w:t>
            </w:r>
          </w:p>
        </w:tc>
        <w:tc>
          <w:tcPr>
            <w:tcW w:w="100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769F0AB" w14:textId="77777777" w:rsidR="001F3DB8" w:rsidRDefault="004B4799">
            <w:pPr>
              <w:keepNext/>
              <w:pBdr>
                <w:top w:val="none" w:sz="0" w:space="0" w:color="000000"/>
                <w:left w:val="none" w:sz="0" w:space="0" w:color="000000"/>
                <w:bottom w:val="none" w:sz="0" w:space="0" w:color="000000"/>
                <w:right w:val="none" w:sz="0" w:space="0" w:color="000000"/>
              </w:pBdr>
              <w:spacing w:before="57" w:after="57" w:line="240" w:lineRule="auto"/>
              <w:ind w:left="57" w:right="57"/>
              <w:jc w:val="right"/>
              <w:rPr>
                <w:rFonts w:ascii="Arial" w:eastAsia="Arial" w:hAnsi="Arial" w:cs="Arial"/>
                <w:color w:val="000000"/>
              </w:rPr>
            </w:pPr>
            <w:r>
              <w:rPr>
                <w:rFonts w:ascii="Arial" w:eastAsia="Arial" w:hAnsi="Arial" w:cs="Arial"/>
                <w:color w:val="000000"/>
              </w:rPr>
              <w:t>54.5%</w:t>
            </w:r>
          </w:p>
        </w:tc>
        <w:tc>
          <w:tcPr>
            <w:tcW w:w="14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642C89B" w14:textId="77777777" w:rsidR="001F3DB8" w:rsidRDefault="004B4799">
            <w:pPr>
              <w:keepNext/>
              <w:pBdr>
                <w:top w:val="none" w:sz="0" w:space="0" w:color="000000"/>
                <w:left w:val="none" w:sz="0" w:space="0" w:color="000000"/>
                <w:bottom w:val="none" w:sz="0" w:space="0" w:color="000000"/>
                <w:right w:val="none" w:sz="0" w:space="0" w:color="000000"/>
              </w:pBdr>
              <w:spacing w:before="57" w:after="57" w:line="240" w:lineRule="auto"/>
              <w:ind w:left="57" w:right="57"/>
              <w:jc w:val="right"/>
              <w:rPr>
                <w:rFonts w:ascii="Arial" w:eastAsia="Arial" w:hAnsi="Arial" w:cs="Arial"/>
                <w:color w:val="000000"/>
              </w:rPr>
            </w:pPr>
            <w:r>
              <w:rPr>
                <w:noProof/>
              </w:rPr>
              <w:drawing>
                <wp:inline distT="0" distB="0" distL="0" distR="0" wp14:anchorId="64693097" wp14:editId="327A025F">
                  <wp:extent cx="731520" cy="182880"/>
                  <wp:effectExtent l="0" t="0" r="0" b="0"/>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
                          <pic:cNvPicPr>
                            <a:picLocks noChangeAspect="1" noChangeArrowheads="1"/>
                          </pic:cNvPicPr>
                        </pic:nvPicPr>
                        <pic:blipFill>
                          <a:blip r:embed="rId22"/>
                          <a:srcRect/>
                          <a:stretch>
                            <a:fillRect/>
                          </a:stretch>
                        </pic:blipFill>
                        <pic:spPr bwMode="auto">
                          <a:xfrm>
                            <a:off x="0" y="0"/>
                            <a:ext cx="10160" cy="2540"/>
                          </a:xfrm>
                          <a:prstGeom prst="rect">
                            <a:avLst/>
                          </a:prstGeom>
                          <a:noFill/>
                        </pic:spPr>
                      </pic:pic>
                    </a:graphicData>
                  </a:graphic>
                </wp:inline>
              </w:drawing>
            </w:r>
          </w:p>
        </w:tc>
        <w:tc>
          <w:tcPr>
            <w:tcW w:w="1008" w:type="dxa"/>
            <w:tcBorders>
              <w:top w:val="none" w:sz="0" w:space="0" w:color="000000"/>
              <w:left w:val="none" w:sz="0" w:space="0" w:color="000000"/>
              <w:bottom w:val="none" w:sz="0" w:space="0" w:color="000000"/>
              <w:right w:val="none" w:sz="0" w:space="0" w:color="000000"/>
            </w:tcBorders>
            <w:shd w:val="clear" w:color="auto" w:fill="DDF1F1"/>
            <w:tcMar>
              <w:top w:w="0" w:type="dxa"/>
              <w:left w:w="0" w:type="dxa"/>
              <w:bottom w:w="0" w:type="dxa"/>
              <w:right w:w="0" w:type="dxa"/>
            </w:tcMar>
            <w:vAlign w:val="center"/>
          </w:tcPr>
          <w:p w14:paraId="3B16BF25" w14:textId="77777777" w:rsidR="001F3DB8" w:rsidRDefault="004B4799">
            <w:pPr>
              <w:keepNext/>
              <w:pBdr>
                <w:top w:val="none" w:sz="0" w:space="0" w:color="000000"/>
                <w:left w:val="none" w:sz="0" w:space="0" w:color="000000"/>
                <w:bottom w:val="none" w:sz="0" w:space="0" w:color="000000"/>
                <w:right w:val="none" w:sz="0" w:space="0" w:color="000000"/>
              </w:pBdr>
              <w:spacing w:before="57" w:after="57" w:line="240" w:lineRule="auto"/>
              <w:ind w:left="57" w:right="57"/>
              <w:jc w:val="center"/>
              <w:rPr>
                <w:rFonts w:ascii="Arial" w:eastAsia="Arial" w:hAnsi="Arial" w:cs="Arial"/>
                <w:color w:val="000000"/>
              </w:rPr>
            </w:pPr>
            <w:r>
              <w:rPr>
                <w:rFonts w:ascii="Arial" w:eastAsia="Arial" w:hAnsi="Arial" w:cs="Arial"/>
                <w:color w:val="000000"/>
              </w:rPr>
              <w:t>52.9%</w:t>
            </w:r>
          </w:p>
        </w:tc>
      </w:tr>
      <w:tr w:rsidR="001F3DB8" w14:paraId="20F132D2" w14:textId="77777777">
        <w:trPr>
          <w:jc w:val="center"/>
        </w:trPr>
        <w:tc>
          <w:tcPr>
            <w:tcW w:w="5040" w:type="dxa"/>
            <w:vMerge/>
            <w:tcBorders>
              <w:top w:val="none" w:sz="0" w:space="0" w:color="000000"/>
              <w:left w:val="none" w:sz="0" w:space="0" w:color="000000"/>
              <w:bottom w:val="single" w:sz="4" w:space="0" w:color="000000"/>
              <w:right w:val="none" w:sz="0" w:space="0" w:color="000000"/>
            </w:tcBorders>
            <w:shd w:val="clear" w:color="auto" w:fill="FFFFFF"/>
            <w:tcMar>
              <w:top w:w="0" w:type="dxa"/>
              <w:left w:w="0" w:type="dxa"/>
              <w:bottom w:w="0" w:type="dxa"/>
              <w:right w:w="0" w:type="dxa"/>
            </w:tcMar>
          </w:tcPr>
          <w:p w14:paraId="5CF0E056" w14:textId="77777777" w:rsidR="001F3DB8" w:rsidRDefault="001F3DB8">
            <w:pPr>
              <w:pBdr>
                <w:top w:val="none" w:sz="0" w:space="0" w:color="000000"/>
                <w:left w:val="none" w:sz="0" w:space="0" w:color="000000"/>
                <w:bottom w:val="none" w:sz="0" w:space="0" w:color="000000"/>
                <w:right w:val="none" w:sz="0" w:space="0" w:color="000000"/>
              </w:pBdr>
              <w:spacing w:before="57" w:after="57" w:line="240" w:lineRule="auto"/>
              <w:ind w:left="57" w:right="57"/>
              <w:rPr>
                <w:rFonts w:ascii="Arial" w:eastAsia="Arial" w:hAnsi="Arial" w:cs="Arial"/>
                <w:b/>
                <w:color w:val="000000"/>
              </w:rPr>
            </w:pPr>
          </w:p>
        </w:tc>
        <w:tc>
          <w:tcPr>
            <w:tcW w:w="1728" w:type="dxa"/>
            <w:tcBorders>
              <w:top w:val="none" w:sz="0" w:space="0" w:color="000000"/>
              <w:left w:val="none" w:sz="0" w:space="0" w:color="000000"/>
              <w:bottom w:val="single" w:sz="4" w:space="0" w:color="000000"/>
              <w:right w:val="none" w:sz="0" w:space="0" w:color="000000"/>
            </w:tcBorders>
            <w:shd w:val="clear" w:color="auto" w:fill="FFFFFF"/>
            <w:tcMar>
              <w:top w:w="0" w:type="dxa"/>
              <w:left w:w="0" w:type="dxa"/>
              <w:bottom w:w="0" w:type="dxa"/>
              <w:right w:w="0" w:type="dxa"/>
            </w:tcMar>
            <w:vAlign w:val="center"/>
          </w:tcPr>
          <w:p w14:paraId="1FDB2088" w14:textId="77777777" w:rsidR="001F3DB8" w:rsidRDefault="004B4799">
            <w:pPr>
              <w:pBdr>
                <w:top w:val="none" w:sz="0" w:space="0" w:color="000000"/>
                <w:left w:val="none" w:sz="0" w:space="0" w:color="000000"/>
                <w:bottom w:val="none" w:sz="0" w:space="0" w:color="000000"/>
                <w:right w:val="none" w:sz="0" w:space="0" w:color="000000"/>
              </w:pBdr>
              <w:spacing w:before="57" w:after="57" w:line="240" w:lineRule="auto"/>
              <w:ind w:left="57" w:right="57"/>
              <w:rPr>
                <w:rFonts w:ascii="Arial" w:eastAsia="Arial" w:hAnsi="Arial" w:cs="Arial"/>
                <w:color w:val="000000"/>
              </w:rPr>
            </w:pPr>
            <w:r>
              <w:rPr>
                <w:rFonts w:ascii="Arial" w:eastAsia="Arial" w:hAnsi="Arial" w:cs="Arial"/>
                <w:color w:val="000000"/>
              </w:rPr>
              <w:t>State</w:t>
            </w:r>
          </w:p>
        </w:tc>
        <w:tc>
          <w:tcPr>
            <w:tcW w:w="1008" w:type="dxa"/>
            <w:tcBorders>
              <w:top w:val="none" w:sz="0" w:space="0" w:color="000000"/>
              <w:left w:val="none" w:sz="0" w:space="0" w:color="000000"/>
              <w:bottom w:val="single" w:sz="4" w:space="0" w:color="000000"/>
              <w:right w:val="none" w:sz="0" w:space="0" w:color="000000"/>
            </w:tcBorders>
            <w:shd w:val="clear" w:color="auto" w:fill="FFFFFF"/>
            <w:tcMar>
              <w:top w:w="0" w:type="dxa"/>
              <w:left w:w="0" w:type="dxa"/>
              <w:bottom w:w="0" w:type="dxa"/>
              <w:right w:w="0" w:type="dxa"/>
            </w:tcMar>
            <w:vAlign w:val="center"/>
          </w:tcPr>
          <w:p w14:paraId="347BBA5A" w14:textId="77777777" w:rsidR="001F3DB8" w:rsidRDefault="004B4799">
            <w:pPr>
              <w:pBdr>
                <w:top w:val="none" w:sz="0" w:space="0" w:color="000000"/>
                <w:left w:val="none" w:sz="0" w:space="0" w:color="000000"/>
                <w:bottom w:val="none" w:sz="0" w:space="0" w:color="000000"/>
                <w:right w:val="none" w:sz="0" w:space="0" w:color="000000"/>
              </w:pBdr>
              <w:spacing w:before="57" w:after="57" w:line="240" w:lineRule="auto"/>
              <w:ind w:left="57" w:right="57"/>
              <w:jc w:val="right"/>
              <w:rPr>
                <w:rFonts w:ascii="Arial" w:eastAsia="Arial" w:hAnsi="Arial" w:cs="Arial"/>
                <w:color w:val="000000"/>
              </w:rPr>
            </w:pPr>
            <w:r>
              <w:rPr>
                <w:rFonts w:ascii="Arial" w:eastAsia="Arial" w:hAnsi="Arial" w:cs="Arial"/>
                <w:color w:val="000000"/>
              </w:rPr>
              <w:t>69.5%</w:t>
            </w:r>
          </w:p>
        </w:tc>
        <w:tc>
          <w:tcPr>
            <w:tcW w:w="1440" w:type="dxa"/>
            <w:tcBorders>
              <w:top w:val="none" w:sz="0" w:space="0" w:color="000000"/>
              <w:left w:val="none" w:sz="0" w:space="0" w:color="000000"/>
              <w:bottom w:val="single" w:sz="4" w:space="0" w:color="000000"/>
              <w:right w:val="none" w:sz="0" w:space="0" w:color="000000"/>
            </w:tcBorders>
            <w:shd w:val="clear" w:color="auto" w:fill="FFFFFF"/>
            <w:tcMar>
              <w:top w:w="0" w:type="dxa"/>
              <w:left w:w="0" w:type="dxa"/>
              <w:bottom w:w="0" w:type="dxa"/>
              <w:right w:w="0" w:type="dxa"/>
            </w:tcMar>
            <w:vAlign w:val="center"/>
          </w:tcPr>
          <w:p w14:paraId="09A8EA56" w14:textId="77777777" w:rsidR="001F3DB8" w:rsidRDefault="004B4799">
            <w:pPr>
              <w:pBdr>
                <w:top w:val="none" w:sz="0" w:space="0" w:color="000000"/>
                <w:left w:val="none" w:sz="0" w:space="0" w:color="000000"/>
                <w:bottom w:val="none" w:sz="0" w:space="0" w:color="000000"/>
                <w:right w:val="none" w:sz="0" w:space="0" w:color="000000"/>
              </w:pBdr>
              <w:spacing w:before="57" w:after="57" w:line="240" w:lineRule="auto"/>
              <w:ind w:left="57" w:right="57"/>
              <w:jc w:val="right"/>
              <w:rPr>
                <w:rFonts w:ascii="Arial" w:eastAsia="Arial" w:hAnsi="Arial" w:cs="Arial"/>
                <w:color w:val="000000"/>
              </w:rPr>
            </w:pPr>
            <w:r>
              <w:rPr>
                <w:noProof/>
              </w:rPr>
              <w:drawing>
                <wp:inline distT="0" distB="0" distL="0" distR="0" wp14:anchorId="0DB9D779" wp14:editId="2D8BF215">
                  <wp:extent cx="731520" cy="182880"/>
                  <wp:effectExtent l="0" t="0" r="0" b="0"/>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
                          <pic:cNvPicPr>
                            <a:picLocks noChangeAspect="1" noChangeArrowheads="1"/>
                          </pic:cNvPicPr>
                        </pic:nvPicPr>
                        <pic:blipFill>
                          <a:blip r:embed="rId23"/>
                          <a:srcRect/>
                          <a:stretch>
                            <a:fillRect/>
                          </a:stretch>
                        </pic:blipFill>
                        <pic:spPr bwMode="auto">
                          <a:xfrm>
                            <a:off x="0" y="0"/>
                            <a:ext cx="10160" cy="2540"/>
                          </a:xfrm>
                          <a:prstGeom prst="rect">
                            <a:avLst/>
                          </a:prstGeom>
                          <a:noFill/>
                        </pic:spPr>
                      </pic:pic>
                    </a:graphicData>
                  </a:graphic>
                </wp:inline>
              </w:drawing>
            </w:r>
          </w:p>
        </w:tc>
        <w:tc>
          <w:tcPr>
            <w:tcW w:w="1008" w:type="dxa"/>
            <w:tcBorders>
              <w:top w:val="none" w:sz="0" w:space="0" w:color="000000"/>
              <w:left w:val="none" w:sz="0" w:space="0" w:color="000000"/>
              <w:bottom w:val="single" w:sz="4" w:space="0" w:color="000000"/>
              <w:right w:val="none" w:sz="0" w:space="0" w:color="000000"/>
            </w:tcBorders>
            <w:shd w:val="clear" w:color="auto" w:fill="9894B2"/>
            <w:tcMar>
              <w:top w:w="0" w:type="dxa"/>
              <w:left w:w="0" w:type="dxa"/>
              <w:bottom w:w="0" w:type="dxa"/>
              <w:right w:w="0" w:type="dxa"/>
            </w:tcMar>
            <w:vAlign w:val="center"/>
          </w:tcPr>
          <w:p w14:paraId="30329E57" w14:textId="77777777" w:rsidR="001F3DB8" w:rsidRDefault="004B4799">
            <w:pPr>
              <w:pBdr>
                <w:top w:val="none" w:sz="0" w:space="0" w:color="000000"/>
                <w:left w:val="none" w:sz="0" w:space="0" w:color="000000"/>
                <w:bottom w:val="none" w:sz="0" w:space="0" w:color="000000"/>
                <w:right w:val="none" w:sz="0" w:space="0" w:color="000000"/>
              </w:pBdr>
              <w:spacing w:before="57" w:after="57" w:line="240" w:lineRule="auto"/>
              <w:ind w:left="57" w:right="57"/>
              <w:jc w:val="center"/>
              <w:rPr>
                <w:rFonts w:ascii="Arial" w:eastAsia="Arial" w:hAnsi="Arial" w:cs="Arial"/>
                <w:color w:val="000000"/>
              </w:rPr>
            </w:pPr>
            <w:r>
              <w:rPr>
                <w:rFonts w:ascii="Arial" w:eastAsia="Arial" w:hAnsi="Arial" w:cs="Arial"/>
                <w:color w:val="000000"/>
              </w:rPr>
              <w:t>69.3%</w:t>
            </w:r>
          </w:p>
        </w:tc>
      </w:tr>
      <w:tr w:rsidR="001F3DB8" w14:paraId="3CD2059B" w14:textId="77777777">
        <w:trPr>
          <w:jc w:val="center"/>
        </w:trPr>
        <w:tc>
          <w:tcPr>
            <w:tcW w:w="5040" w:type="dxa"/>
            <w:vMerge w:val="restart"/>
            <w:tcBorders>
              <w:top w:val="single" w:sz="4" w:space="0" w:color="000000"/>
              <w:left w:val="none" w:sz="0" w:space="0" w:color="000000"/>
              <w:bottom w:val="single" w:sz="4" w:space="0" w:color="000000"/>
              <w:right w:val="none" w:sz="0" w:space="0" w:color="000000"/>
            </w:tcBorders>
            <w:shd w:val="clear" w:color="auto" w:fill="FFFFFF"/>
            <w:tcMar>
              <w:top w:w="0" w:type="dxa"/>
              <w:left w:w="0" w:type="dxa"/>
              <w:bottom w:w="0" w:type="dxa"/>
              <w:right w:w="0" w:type="dxa"/>
            </w:tcMar>
          </w:tcPr>
          <w:p w14:paraId="60375324" w14:textId="77777777" w:rsidR="001F3DB8" w:rsidRDefault="004B4799">
            <w:pPr>
              <w:keepNext/>
              <w:pBdr>
                <w:top w:val="none" w:sz="0" w:space="0" w:color="000000"/>
                <w:left w:val="none" w:sz="0" w:space="0" w:color="000000"/>
                <w:bottom w:val="none" w:sz="0" w:space="0" w:color="000000"/>
                <w:right w:val="none" w:sz="0" w:space="0" w:color="000000"/>
              </w:pBdr>
              <w:spacing w:before="57" w:after="57" w:line="240" w:lineRule="auto"/>
              <w:ind w:left="57" w:right="57"/>
              <w:rPr>
                <w:rFonts w:ascii="Arial" w:eastAsia="Arial" w:hAnsi="Arial" w:cs="Arial"/>
                <w:b/>
                <w:color w:val="000000"/>
              </w:rPr>
            </w:pPr>
            <w:r>
              <w:rPr>
                <w:rFonts w:ascii="Arial" w:eastAsia="Arial" w:hAnsi="Arial" w:cs="Arial"/>
                <w:b/>
                <w:color w:val="000000"/>
              </w:rPr>
              <w:t>Reading Year 5 % of students Strong or Exceeding proficiency levels</w:t>
            </w:r>
          </w:p>
        </w:tc>
        <w:tc>
          <w:tcPr>
            <w:tcW w:w="1728" w:type="dxa"/>
            <w:tcBorders>
              <w:top w:val="single" w:sz="4"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57D7667" w14:textId="77777777" w:rsidR="001F3DB8" w:rsidRDefault="004B4799">
            <w:pPr>
              <w:keepNext/>
              <w:pBdr>
                <w:top w:val="none" w:sz="0" w:space="0" w:color="000000"/>
                <w:left w:val="none" w:sz="0" w:space="0" w:color="000000"/>
                <w:bottom w:val="none" w:sz="0" w:space="0" w:color="000000"/>
                <w:right w:val="none" w:sz="0" w:space="0" w:color="000000"/>
              </w:pBdr>
              <w:spacing w:before="57" w:after="57" w:line="240" w:lineRule="auto"/>
              <w:ind w:left="57" w:right="57"/>
              <w:rPr>
                <w:rFonts w:ascii="Arial" w:eastAsia="Arial" w:hAnsi="Arial" w:cs="Arial"/>
                <w:b/>
                <w:color w:val="000000"/>
              </w:rPr>
            </w:pPr>
            <w:r>
              <w:rPr>
                <w:rFonts w:ascii="Arial" w:eastAsia="Arial" w:hAnsi="Arial" w:cs="Arial"/>
                <w:b/>
                <w:color w:val="000000"/>
              </w:rPr>
              <w:t>School</w:t>
            </w:r>
          </w:p>
        </w:tc>
        <w:tc>
          <w:tcPr>
            <w:tcW w:w="1008" w:type="dxa"/>
            <w:tcBorders>
              <w:top w:val="single" w:sz="4"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9341D97" w14:textId="77777777" w:rsidR="001F3DB8" w:rsidRDefault="004B4799">
            <w:pPr>
              <w:keepNext/>
              <w:pBdr>
                <w:top w:val="none" w:sz="0" w:space="0" w:color="000000"/>
                <w:left w:val="none" w:sz="0" w:space="0" w:color="000000"/>
                <w:bottom w:val="none" w:sz="0" w:space="0" w:color="000000"/>
                <w:right w:val="none" w:sz="0" w:space="0" w:color="000000"/>
              </w:pBdr>
              <w:spacing w:before="57" w:after="57" w:line="240" w:lineRule="auto"/>
              <w:ind w:left="57" w:right="57"/>
              <w:jc w:val="right"/>
              <w:rPr>
                <w:rFonts w:ascii="Arial" w:eastAsia="Arial" w:hAnsi="Arial" w:cs="Arial"/>
                <w:b/>
                <w:color w:val="000000"/>
              </w:rPr>
            </w:pPr>
            <w:r>
              <w:rPr>
                <w:rFonts w:ascii="Arial" w:eastAsia="Arial" w:hAnsi="Arial" w:cs="Arial"/>
                <w:b/>
                <w:color w:val="000000"/>
              </w:rPr>
              <w:t>50.0%</w:t>
            </w:r>
          </w:p>
        </w:tc>
        <w:tc>
          <w:tcPr>
            <w:tcW w:w="1440" w:type="dxa"/>
            <w:tcBorders>
              <w:top w:val="single" w:sz="4"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F601154" w14:textId="77777777" w:rsidR="001F3DB8" w:rsidRDefault="004B4799">
            <w:pPr>
              <w:keepNext/>
              <w:pBdr>
                <w:top w:val="none" w:sz="0" w:space="0" w:color="000000"/>
                <w:left w:val="none" w:sz="0" w:space="0" w:color="000000"/>
                <w:bottom w:val="none" w:sz="0" w:space="0" w:color="000000"/>
                <w:right w:val="none" w:sz="0" w:space="0" w:color="000000"/>
              </w:pBdr>
              <w:spacing w:before="57" w:after="57" w:line="240" w:lineRule="auto"/>
              <w:ind w:left="57" w:right="57"/>
              <w:jc w:val="right"/>
              <w:rPr>
                <w:rFonts w:ascii="Arial" w:eastAsia="Arial" w:hAnsi="Arial" w:cs="Arial"/>
                <w:b/>
                <w:color w:val="000000"/>
              </w:rPr>
            </w:pPr>
            <w:r>
              <w:rPr>
                <w:noProof/>
              </w:rPr>
              <w:drawing>
                <wp:inline distT="0" distB="0" distL="0" distR="0" wp14:anchorId="6CD2E126" wp14:editId="7114609E">
                  <wp:extent cx="731520" cy="182880"/>
                  <wp:effectExtent l="0" t="0" r="0" b="0"/>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
                          <pic:cNvPicPr>
                            <a:picLocks noChangeAspect="1" noChangeArrowheads="1"/>
                          </pic:cNvPicPr>
                        </pic:nvPicPr>
                        <pic:blipFill>
                          <a:blip r:embed="rId24"/>
                          <a:srcRect/>
                          <a:stretch>
                            <a:fillRect/>
                          </a:stretch>
                        </pic:blipFill>
                        <pic:spPr bwMode="auto">
                          <a:xfrm>
                            <a:off x="0" y="0"/>
                            <a:ext cx="10160" cy="2540"/>
                          </a:xfrm>
                          <a:prstGeom prst="rect">
                            <a:avLst/>
                          </a:prstGeom>
                          <a:noFill/>
                        </pic:spPr>
                      </pic:pic>
                    </a:graphicData>
                  </a:graphic>
                </wp:inline>
              </w:drawing>
            </w:r>
          </w:p>
        </w:tc>
        <w:tc>
          <w:tcPr>
            <w:tcW w:w="1008" w:type="dxa"/>
            <w:tcBorders>
              <w:top w:val="single" w:sz="4" w:space="0" w:color="000000"/>
              <w:left w:val="none" w:sz="0" w:space="0" w:color="000000"/>
              <w:bottom w:val="none" w:sz="0" w:space="0" w:color="000000"/>
              <w:right w:val="none" w:sz="0" w:space="0" w:color="000000"/>
            </w:tcBorders>
            <w:shd w:val="clear" w:color="auto" w:fill="FABFB5"/>
            <w:tcMar>
              <w:top w:w="0" w:type="dxa"/>
              <w:left w:w="0" w:type="dxa"/>
              <w:bottom w:w="0" w:type="dxa"/>
              <w:right w:w="0" w:type="dxa"/>
            </w:tcMar>
            <w:vAlign w:val="center"/>
          </w:tcPr>
          <w:p w14:paraId="0385BDE1" w14:textId="77777777" w:rsidR="001F3DB8" w:rsidRDefault="004B4799">
            <w:pPr>
              <w:keepNext/>
              <w:pBdr>
                <w:top w:val="none" w:sz="0" w:space="0" w:color="000000"/>
                <w:left w:val="none" w:sz="0" w:space="0" w:color="000000"/>
                <w:bottom w:val="none" w:sz="0" w:space="0" w:color="000000"/>
                <w:right w:val="none" w:sz="0" w:space="0" w:color="000000"/>
              </w:pBdr>
              <w:spacing w:before="57" w:after="57" w:line="240" w:lineRule="auto"/>
              <w:ind w:left="57" w:right="57"/>
              <w:jc w:val="center"/>
              <w:rPr>
                <w:rFonts w:ascii="Arial" w:eastAsia="Arial" w:hAnsi="Arial" w:cs="Arial"/>
                <w:b/>
                <w:color w:val="000000"/>
              </w:rPr>
            </w:pPr>
            <w:r>
              <w:rPr>
                <w:rFonts w:ascii="Arial" w:eastAsia="Arial" w:hAnsi="Arial" w:cs="Arial"/>
                <w:b/>
                <w:color w:val="000000"/>
              </w:rPr>
              <w:t>61.5%</w:t>
            </w:r>
          </w:p>
        </w:tc>
      </w:tr>
      <w:tr w:rsidR="001F3DB8" w14:paraId="6088537F" w14:textId="77777777">
        <w:trPr>
          <w:jc w:val="center"/>
        </w:trPr>
        <w:tc>
          <w:tcPr>
            <w:tcW w:w="5040" w:type="dxa"/>
            <w:vMerge/>
            <w:tcBorders>
              <w:top w:val="single" w:sz="4"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602DCCDF" w14:textId="77777777" w:rsidR="001F3DB8" w:rsidRDefault="001F3DB8">
            <w:pPr>
              <w:keepNext/>
              <w:pBdr>
                <w:top w:val="none" w:sz="0" w:space="0" w:color="000000"/>
                <w:left w:val="none" w:sz="0" w:space="0" w:color="000000"/>
                <w:bottom w:val="none" w:sz="0" w:space="0" w:color="000000"/>
                <w:right w:val="none" w:sz="0" w:space="0" w:color="000000"/>
              </w:pBdr>
              <w:spacing w:before="57" w:after="57" w:line="240" w:lineRule="auto"/>
              <w:ind w:left="57" w:right="57"/>
              <w:rPr>
                <w:rFonts w:ascii="Arial" w:eastAsia="Arial" w:hAnsi="Arial" w:cs="Arial"/>
                <w:b/>
                <w:color w:val="000000"/>
              </w:rPr>
            </w:pPr>
          </w:p>
        </w:tc>
        <w:tc>
          <w:tcPr>
            <w:tcW w:w="172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8195E61" w14:textId="77777777" w:rsidR="001F3DB8" w:rsidRDefault="004B4799">
            <w:pPr>
              <w:keepNext/>
              <w:pBdr>
                <w:top w:val="none" w:sz="0" w:space="0" w:color="000000"/>
                <w:left w:val="none" w:sz="0" w:space="0" w:color="000000"/>
                <w:bottom w:val="none" w:sz="0" w:space="0" w:color="000000"/>
                <w:right w:val="none" w:sz="0" w:space="0" w:color="000000"/>
              </w:pBdr>
              <w:spacing w:before="57" w:after="57" w:line="240" w:lineRule="auto"/>
              <w:ind w:left="57" w:right="57"/>
              <w:rPr>
                <w:rFonts w:ascii="Arial" w:eastAsia="Arial" w:hAnsi="Arial" w:cs="Arial"/>
                <w:color w:val="000000"/>
              </w:rPr>
            </w:pPr>
            <w:r>
              <w:rPr>
                <w:rFonts w:ascii="Arial" w:eastAsia="Arial" w:hAnsi="Arial" w:cs="Arial"/>
                <w:color w:val="000000"/>
              </w:rPr>
              <w:t>Similar schools</w:t>
            </w:r>
          </w:p>
        </w:tc>
        <w:tc>
          <w:tcPr>
            <w:tcW w:w="100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0468122" w14:textId="77777777" w:rsidR="001F3DB8" w:rsidRDefault="004B4799">
            <w:pPr>
              <w:keepNext/>
              <w:pBdr>
                <w:top w:val="none" w:sz="0" w:space="0" w:color="000000"/>
                <w:left w:val="none" w:sz="0" w:space="0" w:color="000000"/>
                <w:bottom w:val="none" w:sz="0" w:space="0" w:color="000000"/>
                <w:right w:val="none" w:sz="0" w:space="0" w:color="000000"/>
              </w:pBdr>
              <w:spacing w:before="57" w:after="57" w:line="240" w:lineRule="auto"/>
              <w:ind w:left="57" w:right="57"/>
              <w:jc w:val="right"/>
              <w:rPr>
                <w:rFonts w:ascii="Arial" w:eastAsia="Arial" w:hAnsi="Arial" w:cs="Arial"/>
                <w:color w:val="000000"/>
              </w:rPr>
            </w:pPr>
            <w:r>
              <w:rPr>
                <w:rFonts w:ascii="Arial" w:eastAsia="Arial" w:hAnsi="Arial" w:cs="Arial"/>
                <w:color w:val="000000"/>
              </w:rPr>
              <w:t>58.4%</w:t>
            </w:r>
          </w:p>
        </w:tc>
        <w:tc>
          <w:tcPr>
            <w:tcW w:w="14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BD4E3A6" w14:textId="77777777" w:rsidR="001F3DB8" w:rsidRDefault="004B4799">
            <w:pPr>
              <w:keepNext/>
              <w:pBdr>
                <w:top w:val="none" w:sz="0" w:space="0" w:color="000000"/>
                <w:left w:val="none" w:sz="0" w:space="0" w:color="000000"/>
                <w:bottom w:val="none" w:sz="0" w:space="0" w:color="000000"/>
                <w:right w:val="none" w:sz="0" w:space="0" w:color="000000"/>
              </w:pBdr>
              <w:spacing w:before="57" w:after="57" w:line="240" w:lineRule="auto"/>
              <w:ind w:left="57" w:right="57"/>
              <w:jc w:val="right"/>
              <w:rPr>
                <w:rFonts w:ascii="Arial" w:eastAsia="Arial" w:hAnsi="Arial" w:cs="Arial"/>
                <w:color w:val="000000"/>
              </w:rPr>
            </w:pPr>
            <w:r>
              <w:rPr>
                <w:noProof/>
              </w:rPr>
              <w:drawing>
                <wp:inline distT="0" distB="0" distL="0" distR="0" wp14:anchorId="35CB8A4E" wp14:editId="5C85A462">
                  <wp:extent cx="731520" cy="182880"/>
                  <wp:effectExtent l="0" t="0" r="0" b="0"/>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
                          <pic:cNvPicPr>
                            <a:picLocks noChangeAspect="1" noChangeArrowheads="1"/>
                          </pic:cNvPicPr>
                        </pic:nvPicPr>
                        <pic:blipFill>
                          <a:blip r:embed="rId25"/>
                          <a:srcRect/>
                          <a:stretch>
                            <a:fillRect/>
                          </a:stretch>
                        </pic:blipFill>
                        <pic:spPr bwMode="auto">
                          <a:xfrm>
                            <a:off x="0" y="0"/>
                            <a:ext cx="10160" cy="2540"/>
                          </a:xfrm>
                          <a:prstGeom prst="rect">
                            <a:avLst/>
                          </a:prstGeom>
                          <a:noFill/>
                        </pic:spPr>
                      </pic:pic>
                    </a:graphicData>
                  </a:graphic>
                </wp:inline>
              </w:drawing>
            </w:r>
          </w:p>
        </w:tc>
        <w:tc>
          <w:tcPr>
            <w:tcW w:w="1008" w:type="dxa"/>
            <w:tcBorders>
              <w:top w:val="none" w:sz="0" w:space="0" w:color="000000"/>
              <w:left w:val="none" w:sz="0" w:space="0" w:color="000000"/>
              <w:bottom w:val="none" w:sz="0" w:space="0" w:color="000000"/>
              <w:right w:val="none" w:sz="0" w:space="0" w:color="000000"/>
            </w:tcBorders>
            <w:shd w:val="clear" w:color="auto" w:fill="DDF1F1"/>
            <w:tcMar>
              <w:top w:w="0" w:type="dxa"/>
              <w:left w:w="0" w:type="dxa"/>
              <w:bottom w:w="0" w:type="dxa"/>
              <w:right w:w="0" w:type="dxa"/>
            </w:tcMar>
            <w:vAlign w:val="center"/>
          </w:tcPr>
          <w:p w14:paraId="012E192C" w14:textId="77777777" w:rsidR="001F3DB8" w:rsidRDefault="004B4799">
            <w:pPr>
              <w:keepNext/>
              <w:pBdr>
                <w:top w:val="none" w:sz="0" w:space="0" w:color="000000"/>
                <w:left w:val="none" w:sz="0" w:space="0" w:color="000000"/>
                <w:bottom w:val="none" w:sz="0" w:space="0" w:color="000000"/>
                <w:right w:val="none" w:sz="0" w:space="0" w:color="000000"/>
              </w:pBdr>
              <w:spacing w:before="57" w:after="57" w:line="240" w:lineRule="auto"/>
              <w:ind w:left="57" w:right="57"/>
              <w:jc w:val="center"/>
              <w:rPr>
                <w:rFonts w:ascii="Arial" w:eastAsia="Arial" w:hAnsi="Arial" w:cs="Arial"/>
                <w:color w:val="000000"/>
              </w:rPr>
            </w:pPr>
            <w:r>
              <w:rPr>
                <w:rFonts w:ascii="Arial" w:eastAsia="Arial" w:hAnsi="Arial" w:cs="Arial"/>
                <w:color w:val="000000"/>
              </w:rPr>
              <w:t>59.4%</w:t>
            </w:r>
          </w:p>
        </w:tc>
      </w:tr>
      <w:tr w:rsidR="001F3DB8" w14:paraId="55ED3081" w14:textId="77777777">
        <w:trPr>
          <w:jc w:val="center"/>
        </w:trPr>
        <w:tc>
          <w:tcPr>
            <w:tcW w:w="5040" w:type="dxa"/>
            <w:vMerge/>
            <w:tcBorders>
              <w:top w:val="none" w:sz="0" w:space="0" w:color="000000"/>
              <w:left w:val="none" w:sz="0" w:space="0" w:color="000000"/>
              <w:bottom w:val="single" w:sz="4" w:space="0" w:color="000000"/>
              <w:right w:val="none" w:sz="0" w:space="0" w:color="000000"/>
            </w:tcBorders>
            <w:shd w:val="clear" w:color="auto" w:fill="FFFFFF"/>
            <w:tcMar>
              <w:top w:w="0" w:type="dxa"/>
              <w:left w:w="0" w:type="dxa"/>
              <w:bottom w:w="0" w:type="dxa"/>
              <w:right w:w="0" w:type="dxa"/>
            </w:tcMar>
          </w:tcPr>
          <w:p w14:paraId="68F816E9" w14:textId="77777777" w:rsidR="001F3DB8" w:rsidRDefault="001F3DB8">
            <w:pPr>
              <w:pBdr>
                <w:top w:val="none" w:sz="0" w:space="0" w:color="000000"/>
                <w:left w:val="none" w:sz="0" w:space="0" w:color="000000"/>
                <w:bottom w:val="none" w:sz="0" w:space="0" w:color="000000"/>
                <w:right w:val="none" w:sz="0" w:space="0" w:color="000000"/>
              </w:pBdr>
              <w:spacing w:before="57" w:after="57" w:line="240" w:lineRule="auto"/>
              <w:ind w:left="57" w:right="57"/>
              <w:rPr>
                <w:rFonts w:ascii="Arial" w:eastAsia="Arial" w:hAnsi="Arial" w:cs="Arial"/>
                <w:b/>
                <w:color w:val="000000"/>
              </w:rPr>
            </w:pPr>
          </w:p>
        </w:tc>
        <w:tc>
          <w:tcPr>
            <w:tcW w:w="1728" w:type="dxa"/>
            <w:tcBorders>
              <w:top w:val="none" w:sz="0" w:space="0" w:color="000000"/>
              <w:left w:val="none" w:sz="0" w:space="0" w:color="000000"/>
              <w:bottom w:val="single" w:sz="4" w:space="0" w:color="000000"/>
              <w:right w:val="none" w:sz="0" w:space="0" w:color="000000"/>
            </w:tcBorders>
            <w:shd w:val="clear" w:color="auto" w:fill="FFFFFF"/>
            <w:tcMar>
              <w:top w:w="0" w:type="dxa"/>
              <w:left w:w="0" w:type="dxa"/>
              <w:bottom w:w="0" w:type="dxa"/>
              <w:right w:w="0" w:type="dxa"/>
            </w:tcMar>
            <w:vAlign w:val="center"/>
          </w:tcPr>
          <w:p w14:paraId="1093E3E8" w14:textId="77777777" w:rsidR="001F3DB8" w:rsidRDefault="004B4799">
            <w:pPr>
              <w:pBdr>
                <w:top w:val="none" w:sz="0" w:space="0" w:color="000000"/>
                <w:left w:val="none" w:sz="0" w:space="0" w:color="000000"/>
                <w:bottom w:val="none" w:sz="0" w:space="0" w:color="000000"/>
                <w:right w:val="none" w:sz="0" w:space="0" w:color="000000"/>
              </w:pBdr>
              <w:spacing w:before="57" w:after="57" w:line="240" w:lineRule="auto"/>
              <w:ind w:left="57" w:right="57"/>
              <w:rPr>
                <w:rFonts w:ascii="Arial" w:eastAsia="Arial" w:hAnsi="Arial" w:cs="Arial"/>
                <w:color w:val="000000"/>
              </w:rPr>
            </w:pPr>
            <w:r>
              <w:rPr>
                <w:rFonts w:ascii="Arial" w:eastAsia="Arial" w:hAnsi="Arial" w:cs="Arial"/>
                <w:color w:val="000000"/>
              </w:rPr>
              <w:t>State</w:t>
            </w:r>
          </w:p>
        </w:tc>
        <w:tc>
          <w:tcPr>
            <w:tcW w:w="1008" w:type="dxa"/>
            <w:tcBorders>
              <w:top w:val="none" w:sz="0" w:space="0" w:color="000000"/>
              <w:left w:val="none" w:sz="0" w:space="0" w:color="000000"/>
              <w:bottom w:val="single" w:sz="4" w:space="0" w:color="000000"/>
              <w:right w:val="none" w:sz="0" w:space="0" w:color="000000"/>
            </w:tcBorders>
            <w:shd w:val="clear" w:color="auto" w:fill="FFFFFF"/>
            <w:tcMar>
              <w:top w:w="0" w:type="dxa"/>
              <w:left w:w="0" w:type="dxa"/>
              <w:bottom w:w="0" w:type="dxa"/>
              <w:right w:w="0" w:type="dxa"/>
            </w:tcMar>
            <w:vAlign w:val="center"/>
          </w:tcPr>
          <w:p w14:paraId="149AE70B" w14:textId="77777777" w:rsidR="001F3DB8" w:rsidRDefault="004B4799">
            <w:pPr>
              <w:pBdr>
                <w:top w:val="none" w:sz="0" w:space="0" w:color="000000"/>
                <w:left w:val="none" w:sz="0" w:space="0" w:color="000000"/>
                <w:bottom w:val="none" w:sz="0" w:space="0" w:color="000000"/>
                <w:right w:val="none" w:sz="0" w:space="0" w:color="000000"/>
              </w:pBdr>
              <w:spacing w:before="57" w:after="57" w:line="240" w:lineRule="auto"/>
              <w:ind w:left="57" w:right="57"/>
              <w:jc w:val="right"/>
              <w:rPr>
                <w:rFonts w:ascii="Arial" w:eastAsia="Arial" w:hAnsi="Arial" w:cs="Arial"/>
                <w:color w:val="000000"/>
              </w:rPr>
            </w:pPr>
            <w:r>
              <w:rPr>
                <w:rFonts w:ascii="Arial" w:eastAsia="Arial" w:hAnsi="Arial" w:cs="Arial"/>
                <w:color w:val="000000"/>
              </w:rPr>
              <w:t>73.9%</w:t>
            </w:r>
          </w:p>
        </w:tc>
        <w:tc>
          <w:tcPr>
            <w:tcW w:w="1440" w:type="dxa"/>
            <w:tcBorders>
              <w:top w:val="none" w:sz="0" w:space="0" w:color="000000"/>
              <w:left w:val="none" w:sz="0" w:space="0" w:color="000000"/>
              <w:bottom w:val="single" w:sz="4" w:space="0" w:color="000000"/>
              <w:right w:val="none" w:sz="0" w:space="0" w:color="000000"/>
            </w:tcBorders>
            <w:shd w:val="clear" w:color="auto" w:fill="FFFFFF"/>
            <w:tcMar>
              <w:top w:w="0" w:type="dxa"/>
              <w:left w:w="0" w:type="dxa"/>
              <w:bottom w:w="0" w:type="dxa"/>
              <w:right w:w="0" w:type="dxa"/>
            </w:tcMar>
            <w:vAlign w:val="center"/>
          </w:tcPr>
          <w:p w14:paraId="159E4779" w14:textId="77777777" w:rsidR="001F3DB8" w:rsidRDefault="004B4799">
            <w:pPr>
              <w:pBdr>
                <w:top w:val="none" w:sz="0" w:space="0" w:color="000000"/>
                <w:left w:val="none" w:sz="0" w:space="0" w:color="000000"/>
                <w:bottom w:val="none" w:sz="0" w:space="0" w:color="000000"/>
                <w:right w:val="none" w:sz="0" w:space="0" w:color="000000"/>
              </w:pBdr>
              <w:spacing w:before="57" w:after="57" w:line="240" w:lineRule="auto"/>
              <w:ind w:left="57" w:right="57"/>
              <w:jc w:val="right"/>
              <w:rPr>
                <w:rFonts w:ascii="Arial" w:eastAsia="Arial" w:hAnsi="Arial" w:cs="Arial"/>
                <w:color w:val="000000"/>
              </w:rPr>
            </w:pPr>
            <w:r>
              <w:rPr>
                <w:noProof/>
              </w:rPr>
              <w:drawing>
                <wp:inline distT="0" distB="0" distL="0" distR="0" wp14:anchorId="0E001979" wp14:editId="34DDF094">
                  <wp:extent cx="731520" cy="182880"/>
                  <wp:effectExtent l="0" t="0" r="0" b="0"/>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
                          <pic:cNvPicPr>
                            <a:picLocks noChangeAspect="1" noChangeArrowheads="1"/>
                          </pic:cNvPicPr>
                        </pic:nvPicPr>
                        <pic:blipFill>
                          <a:blip r:embed="rId26"/>
                          <a:srcRect/>
                          <a:stretch>
                            <a:fillRect/>
                          </a:stretch>
                        </pic:blipFill>
                        <pic:spPr bwMode="auto">
                          <a:xfrm>
                            <a:off x="0" y="0"/>
                            <a:ext cx="10160" cy="2540"/>
                          </a:xfrm>
                          <a:prstGeom prst="rect">
                            <a:avLst/>
                          </a:prstGeom>
                          <a:noFill/>
                        </pic:spPr>
                      </pic:pic>
                    </a:graphicData>
                  </a:graphic>
                </wp:inline>
              </w:drawing>
            </w:r>
          </w:p>
        </w:tc>
        <w:tc>
          <w:tcPr>
            <w:tcW w:w="1008" w:type="dxa"/>
            <w:tcBorders>
              <w:top w:val="none" w:sz="0" w:space="0" w:color="000000"/>
              <w:left w:val="none" w:sz="0" w:space="0" w:color="000000"/>
              <w:bottom w:val="single" w:sz="4" w:space="0" w:color="000000"/>
              <w:right w:val="none" w:sz="0" w:space="0" w:color="000000"/>
            </w:tcBorders>
            <w:shd w:val="clear" w:color="auto" w:fill="9894B2"/>
            <w:tcMar>
              <w:top w:w="0" w:type="dxa"/>
              <w:left w:w="0" w:type="dxa"/>
              <w:bottom w:w="0" w:type="dxa"/>
              <w:right w:w="0" w:type="dxa"/>
            </w:tcMar>
            <w:vAlign w:val="center"/>
          </w:tcPr>
          <w:p w14:paraId="7428A274" w14:textId="77777777" w:rsidR="001F3DB8" w:rsidRDefault="004B4799">
            <w:pPr>
              <w:pBdr>
                <w:top w:val="none" w:sz="0" w:space="0" w:color="000000"/>
                <w:left w:val="none" w:sz="0" w:space="0" w:color="000000"/>
                <w:bottom w:val="none" w:sz="0" w:space="0" w:color="000000"/>
                <w:right w:val="none" w:sz="0" w:space="0" w:color="000000"/>
              </w:pBdr>
              <w:spacing w:before="57" w:after="57" w:line="240" w:lineRule="auto"/>
              <w:ind w:left="57" w:right="57"/>
              <w:jc w:val="center"/>
              <w:rPr>
                <w:rFonts w:ascii="Arial" w:eastAsia="Arial" w:hAnsi="Arial" w:cs="Arial"/>
                <w:color w:val="000000"/>
              </w:rPr>
            </w:pPr>
            <w:r>
              <w:rPr>
                <w:rFonts w:ascii="Arial" w:eastAsia="Arial" w:hAnsi="Arial" w:cs="Arial"/>
                <w:color w:val="000000"/>
              </w:rPr>
              <w:t>74.6%</w:t>
            </w:r>
          </w:p>
        </w:tc>
      </w:tr>
      <w:tr w:rsidR="001F3DB8" w14:paraId="1C551758" w14:textId="77777777">
        <w:trPr>
          <w:jc w:val="center"/>
        </w:trPr>
        <w:tc>
          <w:tcPr>
            <w:tcW w:w="5040" w:type="dxa"/>
            <w:vMerge w:val="restart"/>
            <w:tcBorders>
              <w:top w:val="single" w:sz="4" w:space="0" w:color="000000"/>
              <w:left w:val="none" w:sz="0" w:space="0" w:color="000000"/>
              <w:bottom w:val="single" w:sz="4" w:space="0" w:color="000000"/>
              <w:right w:val="none" w:sz="0" w:space="0" w:color="000000"/>
            </w:tcBorders>
            <w:shd w:val="clear" w:color="auto" w:fill="FFFFFF"/>
            <w:tcMar>
              <w:top w:w="0" w:type="dxa"/>
              <w:left w:w="0" w:type="dxa"/>
              <w:bottom w:w="0" w:type="dxa"/>
              <w:right w:w="0" w:type="dxa"/>
            </w:tcMar>
          </w:tcPr>
          <w:p w14:paraId="076AA227" w14:textId="77777777" w:rsidR="001F3DB8" w:rsidRDefault="004B4799">
            <w:pPr>
              <w:keepNext/>
              <w:pBdr>
                <w:top w:val="none" w:sz="0" w:space="0" w:color="000000"/>
                <w:left w:val="none" w:sz="0" w:space="0" w:color="000000"/>
                <w:bottom w:val="none" w:sz="0" w:space="0" w:color="000000"/>
                <w:right w:val="none" w:sz="0" w:space="0" w:color="000000"/>
              </w:pBdr>
              <w:spacing w:before="57" w:after="57" w:line="240" w:lineRule="auto"/>
              <w:ind w:left="57" w:right="57"/>
              <w:rPr>
                <w:rFonts w:ascii="Arial" w:eastAsia="Arial" w:hAnsi="Arial" w:cs="Arial"/>
                <w:b/>
                <w:color w:val="000000"/>
              </w:rPr>
            </w:pPr>
            <w:r>
              <w:rPr>
                <w:rFonts w:ascii="Arial" w:eastAsia="Arial" w:hAnsi="Arial" w:cs="Arial"/>
                <w:b/>
                <w:color w:val="000000"/>
              </w:rPr>
              <w:t>Numeracy Year 3 % of students Strong or Exceeding proficiency levels</w:t>
            </w:r>
          </w:p>
        </w:tc>
        <w:tc>
          <w:tcPr>
            <w:tcW w:w="1728" w:type="dxa"/>
            <w:tcBorders>
              <w:top w:val="single" w:sz="4"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0DB6B1E" w14:textId="77777777" w:rsidR="001F3DB8" w:rsidRDefault="004B4799">
            <w:pPr>
              <w:keepNext/>
              <w:pBdr>
                <w:top w:val="none" w:sz="0" w:space="0" w:color="000000"/>
                <w:left w:val="none" w:sz="0" w:space="0" w:color="000000"/>
                <w:bottom w:val="none" w:sz="0" w:space="0" w:color="000000"/>
                <w:right w:val="none" w:sz="0" w:space="0" w:color="000000"/>
              </w:pBdr>
              <w:spacing w:before="57" w:after="57" w:line="240" w:lineRule="auto"/>
              <w:ind w:left="57" w:right="57"/>
              <w:rPr>
                <w:rFonts w:ascii="Arial" w:eastAsia="Arial" w:hAnsi="Arial" w:cs="Arial"/>
                <w:b/>
                <w:color w:val="000000"/>
              </w:rPr>
            </w:pPr>
            <w:r>
              <w:rPr>
                <w:rFonts w:ascii="Arial" w:eastAsia="Arial" w:hAnsi="Arial" w:cs="Arial"/>
                <w:b/>
                <w:color w:val="000000"/>
              </w:rPr>
              <w:t>School</w:t>
            </w:r>
          </w:p>
        </w:tc>
        <w:tc>
          <w:tcPr>
            <w:tcW w:w="1008" w:type="dxa"/>
            <w:tcBorders>
              <w:top w:val="single" w:sz="4"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CA9132D" w14:textId="77777777" w:rsidR="001F3DB8" w:rsidRDefault="004B4799">
            <w:pPr>
              <w:keepNext/>
              <w:pBdr>
                <w:top w:val="none" w:sz="0" w:space="0" w:color="000000"/>
                <w:left w:val="none" w:sz="0" w:space="0" w:color="000000"/>
                <w:bottom w:val="none" w:sz="0" w:space="0" w:color="000000"/>
                <w:right w:val="none" w:sz="0" w:space="0" w:color="000000"/>
              </w:pBdr>
              <w:spacing w:before="57" w:after="57" w:line="240" w:lineRule="auto"/>
              <w:ind w:left="57" w:right="57"/>
              <w:jc w:val="right"/>
              <w:rPr>
                <w:rFonts w:ascii="Arial" w:eastAsia="Arial" w:hAnsi="Arial" w:cs="Arial"/>
                <w:b/>
                <w:color w:val="000000"/>
              </w:rPr>
            </w:pPr>
            <w:r>
              <w:rPr>
                <w:rFonts w:ascii="Arial" w:eastAsia="Arial" w:hAnsi="Arial" w:cs="Arial"/>
                <w:b/>
                <w:color w:val="000000"/>
              </w:rPr>
              <w:t>40.0%</w:t>
            </w:r>
          </w:p>
        </w:tc>
        <w:tc>
          <w:tcPr>
            <w:tcW w:w="1440" w:type="dxa"/>
            <w:tcBorders>
              <w:top w:val="single" w:sz="4"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D515E72" w14:textId="77777777" w:rsidR="001F3DB8" w:rsidRDefault="004B4799">
            <w:pPr>
              <w:keepNext/>
              <w:pBdr>
                <w:top w:val="none" w:sz="0" w:space="0" w:color="000000"/>
                <w:left w:val="none" w:sz="0" w:space="0" w:color="000000"/>
                <w:bottom w:val="none" w:sz="0" w:space="0" w:color="000000"/>
                <w:right w:val="none" w:sz="0" w:space="0" w:color="000000"/>
              </w:pBdr>
              <w:spacing w:before="57" w:after="57" w:line="240" w:lineRule="auto"/>
              <w:ind w:left="57" w:right="57"/>
              <w:jc w:val="right"/>
              <w:rPr>
                <w:rFonts w:ascii="Arial" w:eastAsia="Arial" w:hAnsi="Arial" w:cs="Arial"/>
                <w:b/>
                <w:color w:val="000000"/>
              </w:rPr>
            </w:pPr>
            <w:r>
              <w:rPr>
                <w:noProof/>
              </w:rPr>
              <w:drawing>
                <wp:inline distT="0" distB="0" distL="0" distR="0" wp14:anchorId="41632B64" wp14:editId="14847C10">
                  <wp:extent cx="731520" cy="182880"/>
                  <wp:effectExtent l="0" t="0" r="0" b="0"/>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
                          <pic:cNvPicPr>
                            <a:picLocks noChangeAspect="1" noChangeArrowheads="1"/>
                          </pic:cNvPicPr>
                        </pic:nvPicPr>
                        <pic:blipFill>
                          <a:blip r:embed="rId27"/>
                          <a:srcRect/>
                          <a:stretch>
                            <a:fillRect/>
                          </a:stretch>
                        </pic:blipFill>
                        <pic:spPr bwMode="auto">
                          <a:xfrm>
                            <a:off x="0" y="0"/>
                            <a:ext cx="10160" cy="2540"/>
                          </a:xfrm>
                          <a:prstGeom prst="rect">
                            <a:avLst/>
                          </a:prstGeom>
                          <a:noFill/>
                        </pic:spPr>
                      </pic:pic>
                    </a:graphicData>
                  </a:graphic>
                </wp:inline>
              </w:drawing>
            </w:r>
          </w:p>
        </w:tc>
        <w:tc>
          <w:tcPr>
            <w:tcW w:w="1008" w:type="dxa"/>
            <w:tcBorders>
              <w:top w:val="single" w:sz="4" w:space="0" w:color="000000"/>
              <w:left w:val="none" w:sz="0" w:space="0" w:color="000000"/>
              <w:bottom w:val="none" w:sz="0" w:space="0" w:color="000000"/>
              <w:right w:val="none" w:sz="0" w:space="0" w:color="000000"/>
            </w:tcBorders>
            <w:shd w:val="clear" w:color="auto" w:fill="FABFB5"/>
            <w:tcMar>
              <w:top w:w="0" w:type="dxa"/>
              <w:left w:w="0" w:type="dxa"/>
              <w:bottom w:w="0" w:type="dxa"/>
              <w:right w:w="0" w:type="dxa"/>
            </w:tcMar>
            <w:vAlign w:val="center"/>
          </w:tcPr>
          <w:p w14:paraId="55A0FEA0" w14:textId="77777777" w:rsidR="001F3DB8" w:rsidRDefault="004B4799">
            <w:pPr>
              <w:keepNext/>
              <w:pBdr>
                <w:top w:val="none" w:sz="0" w:space="0" w:color="000000"/>
                <w:left w:val="none" w:sz="0" w:space="0" w:color="000000"/>
                <w:bottom w:val="none" w:sz="0" w:space="0" w:color="000000"/>
                <w:right w:val="none" w:sz="0" w:space="0" w:color="000000"/>
              </w:pBdr>
              <w:spacing w:before="57" w:after="57" w:line="240" w:lineRule="auto"/>
              <w:ind w:left="57" w:right="57"/>
              <w:jc w:val="center"/>
              <w:rPr>
                <w:rFonts w:ascii="Arial" w:eastAsia="Arial" w:hAnsi="Arial" w:cs="Arial"/>
                <w:b/>
                <w:color w:val="000000"/>
              </w:rPr>
            </w:pPr>
            <w:r>
              <w:rPr>
                <w:rFonts w:ascii="Arial" w:eastAsia="Arial" w:hAnsi="Arial" w:cs="Arial"/>
                <w:b/>
                <w:color w:val="000000"/>
              </w:rPr>
              <w:t>50.0%</w:t>
            </w:r>
          </w:p>
        </w:tc>
      </w:tr>
      <w:tr w:rsidR="001F3DB8" w14:paraId="12B7FC0A" w14:textId="77777777">
        <w:trPr>
          <w:jc w:val="center"/>
        </w:trPr>
        <w:tc>
          <w:tcPr>
            <w:tcW w:w="5040" w:type="dxa"/>
            <w:vMerge/>
            <w:tcBorders>
              <w:top w:val="single" w:sz="4"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076D4EEF" w14:textId="77777777" w:rsidR="001F3DB8" w:rsidRDefault="001F3DB8">
            <w:pPr>
              <w:keepNext/>
              <w:pBdr>
                <w:top w:val="none" w:sz="0" w:space="0" w:color="000000"/>
                <w:left w:val="none" w:sz="0" w:space="0" w:color="000000"/>
                <w:bottom w:val="none" w:sz="0" w:space="0" w:color="000000"/>
                <w:right w:val="none" w:sz="0" w:space="0" w:color="000000"/>
              </w:pBdr>
              <w:spacing w:before="57" w:after="57" w:line="240" w:lineRule="auto"/>
              <w:ind w:left="57" w:right="57"/>
              <w:rPr>
                <w:rFonts w:ascii="Arial" w:eastAsia="Arial" w:hAnsi="Arial" w:cs="Arial"/>
                <w:b/>
                <w:color w:val="000000"/>
              </w:rPr>
            </w:pPr>
          </w:p>
        </w:tc>
        <w:tc>
          <w:tcPr>
            <w:tcW w:w="172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779D0A3" w14:textId="77777777" w:rsidR="001F3DB8" w:rsidRDefault="004B4799">
            <w:pPr>
              <w:keepNext/>
              <w:pBdr>
                <w:top w:val="none" w:sz="0" w:space="0" w:color="000000"/>
                <w:left w:val="none" w:sz="0" w:space="0" w:color="000000"/>
                <w:bottom w:val="none" w:sz="0" w:space="0" w:color="000000"/>
                <w:right w:val="none" w:sz="0" w:space="0" w:color="000000"/>
              </w:pBdr>
              <w:spacing w:before="57" w:after="57" w:line="240" w:lineRule="auto"/>
              <w:ind w:left="57" w:right="57"/>
              <w:rPr>
                <w:rFonts w:ascii="Arial" w:eastAsia="Arial" w:hAnsi="Arial" w:cs="Arial"/>
                <w:color w:val="000000"/>
              </w:rPr>
            </w:pPr>
            <w:r>
              <w:rPr>
                <w:rFonts w:ascii="Arial" w:eastAsia="Arial" w:hAnsi="Arial" w:cs="Arial"/>
                <w:color w:val="000000"/>
              </w:rPr>
              <w:t>Similar schools</w:t>
            </w:r>
          </w:p>
        </w:tc>
        <w:tc>
          <w:tcPr>
            <w:tcW w:w="100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745BE53" w14:textId="77777777" w:rsidR="001F3DB8" w:rsidRDefault="004B4799">
            <w:pPr>
              <w:keepNext/>
              <w:pBdr>
                <w:top w:val="none" w:sz="0" w:space="0" w:color="000000"/>
                <w:left w:val="none" w:sz="0" w:space="0" w:color="000000"/>
                <w:bottom w:val="none" w:sz="0" w:space="0" w:color="000000"/>
                <w:right w:val="none" w:sz="0" w:space="0" w:color="000000"/>
              </w:pBdr>
              <w:spacing w:before="57" w:after="57" w:line="240" w:lineRule="auto"/>
              <w:ind w:left="57" w:right="57"/>
              <w:jc w:val="right"/>
              <w:rPr>
                <w:rFonts w:ascii="Arial" w:eastAsia="Arial" w:hAnsi="Arial" w:cs="Arial"/>
                <w:color w:val="000000"/>
              </w:rPr>
            </w:pPr>
            <w:r>
              <w:rPr>
                <w:rFonts w:ascii="Arial" w:eastAsia="Arial" w:hAnsi="Arial" w:cs="Arial"/>
                <w:color w:val="000000"/>
              </w:rPr>
              <w:t>50.1%</w:t>
            </w:r>
          </w:p>
        </w:tc>
        <w:tc>
          <w:tcPr>
            <w:tcW w:w="14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9A3706F" w14:textId="77777777" w:rsidR="001F3DB8" w:rsidRDefault="004B4799">
            <w:pPr>
              <w:keepNext/>
              <w:pBdr>
                <w:top w:val="none" w:sz="0" w:space="0" w:color="000000"/>
                <w:left w:val="none" w:sz="0" w:space="0" w:color="000000"/>
                <w:bottom w:val="none" w:sz="0" w:space="0" w:color="000000"/>
                <w:right w:val="none" w:sz="0" w:space="0" w:color="000000"/>
              </w:pBdr>
              <w:spacing w:before="57" w:after="57" w:line="240" w:lineRule="auto"/>
              <w:ind w:left="57" w:right="57"/>
              <w:jc w:val="right"/>
              <w:rPr>
                <w:rFonts w:ascii="Arial" w:eastAsia="Arial" w:hAnsi="Arial" w:cs="Arial"/>
                <w:color w:val="000000"/>
              </w:rPr>
            </w:pPr>
            <w:r>
              <w:rPr>
                <w:noProof/>
              </w:rPr>
              <w:drawing>
                <wp:inline distT="0" distB="0" distL="0" distR="0" wp14:anchorId="39983865" wp14:editId="1FB85894">
                  <wp:extent cx="731520" cy="182880"/>
                  <wp:effectExtent l="0" t="0" r="0" b="0"/>
                  <wp:docPr id="39"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
                          <pic:cNvPicPr>
                            <a:picLocks noChangeAspect="1" noChangeArrowheads="1"/>
                          </pic:cNvPicPr>
                        </pic:nvPicPr>
                        <pic:blipFill>
                          <a:blip r:embed="rId28"/>
                          <a:srcRect/>
                          <a:stretch>
                            <a:fillRect/>
                          </a:stretch>
                        </pic:blipFill>
                        <pic:spPr bwMode="auto">
                          <a:xfrm>
                            <a:off x="0" y="0"/>
                            <a:ext cx="10160" cy="2540"/>
                          </a:xfrm>
                          <a:prstGeom prst="rect">
                            <a:avLst/>
                          </a:prstGeom>
                          <a:noFill/>
                        </pic:spPr>
                      </pic:pic>
                    </a:graphicData>
                  </a:graphic>
                </wp:inline>
              </w:drawing>
            </w:r>
          </w:p>
        </w:tc>
        <w:tc>
          <w:tcPr>
            <w:tcW w:w="1008" w:type="dxa"/>
            <w:tcBorders>
              <w:top w:val="none" w:sz="0" w:space="0" w:color="000000"/>
              <w:left w:val="none" w:sz="0" w:space="0" w:color="000000"/>
              <w:bottom w:val="none" w:sz="0" w:space="0" w:color="000000"/>
              <w:right w:val="none" w:sz="0" w:space="0" w:color="000000"/>
            </w:tcBorders>
            <w:shd w:val="clear" w:color="auto" w:fill="DDF1F1"/>
            <w:tcMar>
              <w:top w:w="0" w:type="dxa"/>
              <w:left w:w="0" w:type="dxa"/>
              <w:bottom w:w="0" w:type="dxa"/>
              <w:right w:w="0" w:type="dxa"/>
            </w:tcMar>
            <w:vAlign w:val="center"/>
          </w:tcPr>
          <w:p w14:paraId="0E1D3CF3" w14:textId="77777777" w:rsidR="001F3DB8" w:rsidRDefault="004B4799">
            <w:pPr>
              <w:keepNext/>
              <w:pBdr>
                <w:top w:val="none" w:sz="0" w:space="0" w:color="000000"/>
                <w:left w:val="none" w:sz="0" w:space="0" w:color="000000"/>
                <w:bottom w:val="none" w:sz="0" w:space="0" w:color="000000"/>
                <w:right w:val="none" w:sz="0" w:space="0" w:color="000000"/>
              </w:pBdr>
              <w:spacing w:before="57" w:after="57" w:line="240" w:lineRule="auto"/>
              <w:ind w:left="57" w:right="57"/>
              <w:jc w:val="center"/>
              <w:rPr>
                <w:rFonts w:ascii="Arial" w:eastAsia="Arial" w:hAnsi="Arial" w:cs="Arial"/>
                <w:color w:val="000000"/>
              </w:rPr>
            </w:pPr>
            <w:r>
              <w:rPr>
                <w:rFonts w:ascii="Arial" w:eastAsia="Arial" w:hAnsi="Arial" w:cs="Arial"/>
                <w:color w:val="000000"/>
              </w:rPr>
              <w:t>49.2%</w:t>
            </w:r>
          </w:p>
        </w:tc>
      </w:tr>
      <w:tr w:rsidR="001F3DB8" w14:paraId="7AC1D1C7" w14:textId="77777777">
        <w:trPr>
          <w:jc w:val="center"/>
        </w:trPr>
        <w:tc>
          <w:tcPr>
            <w:tcW w:w="5040" w:type="dxa"/>
            <w:vMerge/>
            <w:tcBorders>
              <w:top w:val="none" w:sz="0" w:space="0" w:color="000000"/>
              <w:left w:val="none" w:sz="0" w:space="0" w:color="000000"/>
              <w:bottom w:val="single" w:sz="4" w:space="0" w:color="000000"/>
              <w:right w:val="none" w:sz="0" w:space="0" w:color="000000"/>
            </w:tcBorders>
            <w:shd w:val="clear" w:color="auto" w:fill="FFFFFF"/>
            <w:tcMar>
              <w:top w:w="0" w:type="dxa"/>
              <w:left w:w="0" w:type="dxa"/>
              <w:bottom w:w="0" w:type="dxa"/>
              <w:right w:w="0" w:type="dxa"/>
            </w:tcMar>
          </w:tcPr>
          <w:p w14:paraId="374CC33B" w14:textId="77777777" w:rsidR="001F3DB8" w:rsidRDefault="001F3DB8">
            <w:pPr>
              <w:pBdr>
                <w:top w:val="none" w:sz="0" w:space="0" w:color="000000"/>
                <w:left w:val="none" w:sz="0" w:space="0" w:color="000000"/>
                <w:bottom w:val="none" w:sz="0" w:space="0" w:color="000000"/>
                <w:right w:val="none" w:sz="0" w:space="0" w:color="000000"/>
              </w:pBdr>
              <w:spacing w:before="57" w:after="57" w:line="240" w:lineRule="auto"/>
              <w:ind w:left="57" w:right="57"/>
              <w:rPr>
                <w:rFonts w:ascii="Arial" w:eastAsia="Arial" w:hAnsi="Arial" w:cs="Arial"/>
                <w:b/>
                <w:color w:val="000000"/>
              </w:rPr>
            </w:pPr>
          </w:p>
        </w:tc>
        <w:tc>
          <w:tcPr>
            <w:tcW w:w="1728" w:type="dxa"/>
            <w:tcBorders>
              <w:top w:val="none" w:sz="0" w:space="0" w:color="000000"/>
              <w:left w:val="none" w:sz="0" w:space="0" w:color="000000"/>
              <w:bottom w:val="single" w:sz="4" w:space="0" w:color="000000"/>
              <w:right w:val="none" w:sz="0" w:space="0" w:color="000000"/>
            </w:tcBorders>
            <w:shd w:val="clear" w:color="auto" w:fill="FFFFFF"/>
            <w:tcMar>
              <w:top w:w="0" w:type="dxa"/>
              <w:left w:w="0" w:type="dxa"/>
              <w:bottom w:w="0" w:type="dxa"/>
              <w:right w:w="0" w:type="dxa"/>
            </w:tcMar>
            <w:vAlign w:val="center"/>
          </w:tcPr>
          <w:p w14:paraId="16EA7FBC" w14:textId="77777777" w:rsidR="001F3DB8" w:rsidRDefault="004B4799">
            <w:pPr>
              <w:pBdr>
                <w:top w:val="none" w:sz="0" w:space="0" w:color="000000"/>
                <w:left w:val="none" w:sz="0" w:space="0" w:color="000000"/>
                <w:bottom w:val="none" w:sz="0" w:space="0" w:color="000000"/>
                <w:right w:val="none" w:sz="0" w:space="0" w:color="000000"/>
              </w:pBdr>
              <w:spacing w:before="57" w:after="57" w:line="240" w:lineRule="auto"/>
              <w:ind w:left="57" w:right="57"/>
              <w:rPr>
                <w:rFonts w:ascii="Arial" w:eastAsia="Arial" w:hAnsi="Arial" w:cs="Arial"/>
                <w:color w:val="000000"/>
              </w:rPr>
            </w:pPr>
            <w:r>
              <w:rPr>
                <w:rFonts w:ascii="Arial" w:eastAsia="Arial" w:hAnsi="Arial" w:cs="Arial"/>
                <w:color w:val="000000"/>
              </w:rPr>
              <w:t>State</w:t>
            </w:r>
          </w:p>
        </w:tc>
        <w:tc>
          <w:tcPr>
            <w:tcW w:w="1008" w:type="dxa"/>
            <w:tcBorders>
              <w:top w:val="none" w:sz="0" w:space="0" w:color="000000"/>
              <w:left w:val="none" w:sz="0" w:space="0" w:color="000000"/>
              <w:bottom w:val="single" w:sz="4" w:space="0" w:color="000000"/>
              <w:right w:val="none" w:sz="0" w:space="0" w:color="000000"/>
            </w:tcBorders>
            <w:shd w:val="clear" w:color="auto" w:fill="FFFFFF"/>
            <w:tcMar>
              <w:top w:w="0" w:type="dxa"/>
              <w:left w:w="0" w:type="dxa"/>
              <w:bottom w:w="0" w:type="dxa"/>
              <w:right w:w="0" w:type="dxa"/>
            </w:tcMar>
            <w:vAlign w:val="center"/>
          </w:tcPr>
          <w:p w14:paraId="3D3305D8" w14:textId="77777777" w:rsidR="001F3DB8" w:rsidRDefault="004B4799">
            <w:pPr>
              <w:pBdr>
                <w:top w:val="none" w:sz="0" w:space="0" w:color="000000"/>
                <w:left w:val="none" w:sz="0" w:space="0" w:color="000000"/>
                <w:bottom w:val="none" w:sz="0" w:space="0" w:color="000000"/>
                <w:right w:val="none" w:sz="0" w:space="0" w:color="000000"/>
              </w:pBdr>
              <w:spacing w:before="57" w:after="57" w:line="240" w:lineRule="auto"/>
              <w:ind w:left="57" w:right="57"/>
              <w:jc w:val="right"/>
              <w:rPr>
                <w:rFonts w:ascii="Arial" w:eastAsia="Arial" w:hAnsi="Arial" w:cs="Arial"/>
                <w:color w:val="000000"/>
              </w:rPr>
            </w:pPr>
            <w:r>
              <w:rPr>
                <w:rFonts w:ascii="Arial" w:eastAsia="Arial" w:hAnsi="Arial" w:cs="Arial"/>
                <w:color w:val="000000"/>
              </w:rPr>
              <w:t>66.2%</w:t>
            </w:r>
          </w:p>
        </w:tc>
        <w:tc>
          <w:tcPr>
            <w:tcW w:w="1440" w:type="dxa"/>
            <w:tcBorders>
              <w:top w:val="none" w:sz="0" w:space="0" w:color="000000"/>
              <w:left w:val="none" w:sz="0" w:space="0" w:color="000000"/>
              <w:bottom w:val="single" w:sz="4" w:space="0" w:color="000000"/>
              <w:right w:val="none" w:sz="0" w:space="0" w:color="000000"/>
            </w:tcBorders>
            <w:shd w:val="clear" w:color="auto" w:fill="FFFFFF"/>
            <w:tcMar>
              <w:top w:w="0" w:type="dxa"/>
              <w:left w:w="0" w:type="dxa"/>
              <w:bottom w:w="0" w:type="dxa"/>
              <w:right w:w="0" w:type="dxa"/>
            </w:tcMar>
            <w:vAlign w:val="center"/>
          </w:tcPr>
          <w:p w14:paraId="6974124C" w14:textId="77777777" w:rsidR="001F3DB8" w:rsidRDefault="004B4799">
            <w:pPr>
              <w:pBdr>
                <w:top w:val="none" w:sz="0" w:space="0" w:color="000000"/>
                <w:left w:val="none" w:sz="0" w:space="0" w:color="000000"/>
                <w:bottom w:val="none" w:sz="0" w:space="0" w:color="000000"/>
                <w:right w:val="none" w:sz="0" w:space="0" w:color="000000"/>
              </w:pBdr>
              <w:spacing w:before="57" w:after="57" w:line="240" w:lineRule="auto"/>
              <w:ind w:left="57" w:right="57"/>
              <w:jc w:val="right"/>
              <w:rPr>
                <w:rFonts w:ascii="Arial" w:eastAsia="Arial" w:hAnsi="Arial" w:cs="Arial"/>
                <w:color w:val="000000"/>
              </w:rPr>
            </w:pPr>
            <w:r>
              <w:rPr>
                <w:noProof/>
              </w:rPr>
              <w:drawing>
                <wp:inline distT="0" distB="0" distL="0" distR="0" wp14:anchorId="7E2AF017" wp14:editId="5049A9C0">
                  <wp:extent cx="731520" cy="182880"/>
                  <wp:effectExtent l="0" t="0" r="0" b="0"/>
                  <wp:docPr id="41"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
                          <pic:cNvPicPr>
                            <a:picLocks noChangeAspect="1" noChangeArrowheads="1"/>
                          </pic:cNvPicPr>
                        </pic:nvPicPr>
                        <pic:blipFill>
                          <a:blip r:embed="rId29"/>
                          <a:srcRect/>
                          <a:stretch>
                            <a:fillRect/>
                          </a:stretch>
                        </pic:blipFill>
                        <pic:spPr bwMode="auto">
                          <a:xfrm>
                            <a:off x="0" y="0"/>
                            <a:ext cx="10160" cy="2540"/>
                          </a:xfrm>
                          <a:prstGeom prst="rect">
                            <a:avLst/>
                          </a:prstGeom>
                          <a:noFill/>
                        </pic:spPr>
                      </pic:pic>
                    </a:graphicData>
                  </a:graphic>
                </wp:inline>
              </w:drawing>
            </w:r>
          </w:p>
        </w:tc>
        <w:tc>
          <w:tcPr>
            <w:tcW w:w="1008" w:type="dxa"/>
            <w:tcBorders>
              <w:top w:val="none" w:sz="0" w:space="0" w:color="000000"/>
              <w:left w:val="none" w:sz="0" w:space="0" w:color="000000"/>
              <w:bottom w:val="single" w:sz="4" w:space="0" w:color="000000"/>
              <w:right w:val="none" w:sz="0" w:space="0" w:color="000000"/>
            </w:tcBorders>
            <w:shd w:val="clear" w:color="auto" w:fill="9894B2"/>
            <w:tcMar>
              <w:top w:w="0" w:type="dxa"/>
              <w:left w:w="0" w:type="dxa"/>
              <w:bottom w:w="0" w:type="dxa"/>
              <w:right w:w="0" w:type="dxa"/>
            </w:tcMar>
            <w:vAlign w:val="center"/>
          </w:tcPr>
          <w:p w14:paraId="24EEDDDB" w14:textId="77777777" w:rsidR="001F3DB8" w:rsidRDefault="004B4799">
            <w:pPr>
              <w:pBdr>
                <w:top w:val="none" w:sz="0" w:space="0" w:color="000000"/>
                <w:left w:val="none" w:sz="0" w:space="0" w:color="000000"/>
                <w:bottom w:val="none" w:sz="0" w:space="0" w:color="000000"/>
                <w:right w:val="none" w:sz="0" w:space="0" w:color="000000"/>
              </w:pBdr>
              <w:spacing w:before="57" w:after="57" w:line="240" w:lineRule="auto"/>
              <w:ind w:left="57" w:right="57"/>
              <w:jc w:val="center"/>
              <w:rPr>
                <w:rFonts w:ascii="Arial" w:eastAsia="Arial" w:hAnsi="Arial" w:cs="Arial"/>
                <w:color w:val="000000"/>
              </w:rPr>
            </w:pPr>
            <w:r>
              <w:rPr>
                <w:rFonts w:ascii="Arial" w:eastAsia="Arial" w:hAnsi="Arial" w:cs="Arial"/>
                <w:color w:val="000000"/>
              </w:rPr>
              <w:t>66.4%</w:t>
            </w:r>
          </w:p>
        </w:tc>
      </w:tr>
      <w:tr w:rsidR="001F3DB8" w14:paraId="642E4F0C" w14:textId="77777777">
        <w:trPr>
          <w:jc w:val="center"/>
        </w:trPr>
        <w:tc>
          <w:tcPr>
            <w:tcW w:w="5040" w:type="dxa"/>
            <w:vMerge w:val="restart"/>
            <w:tcBorders>
              <w:top w:val="single" w:sz="4" w:space="0" w:color="000000"/>
              <w:left w:val="none" w:sz="0" w:space="0" w:color="000000"/>
              <w:bottom w:val="single" w:sz="4" w:space="0" w:color="000000"/>
              <w:right w:val="none" w:sz="0" w:space="0" w:color="000000"/>
            </w:tcBorders>
            <w:shd w:val="clear" w:color="auto" w:fill="FFFFFF"/>
            <w:tcMar>
              <w:top w:w="0" w:type="dxa"/>
              <w:left w:w="0" w:type="dxa"/>
              <w:bottom w:w="0" w:type="dxa"/>
              <w:right w:w="0" w:type="dxa"/>
            </w:tcMar>
          </w:tcPr>
          <w:p w14:paraId="7899BA79" w14:textId="77777777" w:rsidR="001F3DB8" w:rsidRDefault="004B4799">
            <w:pPr>
              <w:keepNext/>
              <w:pBdr>
                <w:top w:val="none" w:sz="0" w:space="0" w:color="000000"/>
                <w:left w:val="none" w:sz="0" w:space="0" w:color="000000"/>
                <w:bottom w:val="none" w:sz="0" w:space="0" w:color="000000"/>
                <w:right w:val="none" w:sz="0" w:space="0" w:color="000000"/>
              </w:pBdr>
              <w:spacing w:before="57" w:after="57" w:line="240" w:lineRule="auto"/>
              <w:ind w:left="57" w:right="57"/>
              <w:rPr>
                <w:rFonts w:ascii="Arial" w:eastAsia="Arial" w:hAnsi="Arial" w:cs="Arial"/>
                <w:b/>
                <w:color w:val="000000"/>
              </w:rPr>
            </w:pPr>
            <w:r>
              <w:rPr>
                <w:rFonts w:ascii="Arial" w:eastAsia="Arial" w:hAnsi="Arial" w:cs="Arial"/>
                <w:b/>
                <w:color w:val="000000"/>
              </w:rPr>
              <w:t>Numeracy Year 5 % of students Strong or Exceeding proficiency levels</w:t>
            </w:r>
          </w:p>
        </w:tc>
        <w:tc>
          <w:tcPr>
            <w:tcW w:w="1728" w:type="dxa"/>
            <w:tcBorders>
              <w:top w:val="single" w:sz="4"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C93A579" w14:textId="77777777" w:rsidR="001F3DB8" w:rsidRDefault="004B4799">
            <w:pPr>
              <w:keepNext/>
              <w:pBdr>
                <w:top w:val="none" w:sz="0" w:space="0" w:color="000000"/>
                <w:left w:val="none" w:sz="0" w:space="0" w:color="000000"/>
                <w:bottom w:val="none" w:sz="0" w:space="0" w:color="000000"/>
                <w:right w:val="none" w:sz="0" w:space="0" w:color="000000"/>
              </w:pBdr>
              <w:spacing w:before="57" w:after="57" w:line="240" w:lineRule="auto"/>
              <w:ind w:left="57" w:right="57"/>
              <w:rPr>
                <w:rFonts w:ascii="Arial" w:eastAsia="Arial" w:hAnsi="Arial" w:cs="Arial"/>
                <w:b/>
                <w:color w:val="000000"/>
              </w:rPr>
            </w:pPr>
            <w:r>
              <w:rPr>
                <w:rFonts w:ascii="Arial" w:eastAsia="Arial" w:hAnsi="Arial" w:cs="Arial"/>
                <w:b/>
                <w:color w:val="000000"/>
              </w:rPr>
              <w:t>School</w:t>
            </w:r>
          </w:p>
        </w:tc>
        <w:tc>
          <w:tcPr>
            <w:tcW w:w="1008" w:type="dxa"/>
            <w:tcBorders>
              <w:top w:val="single" w:sz="4"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73FF3FE" w14:textId="77777777" w:rsidR="001F3DB8" w:rsidRDefault="004B4799">
            <w:pPr>
              <w:keepNext/>
              <w:pBdr>
                <w:top w:val="none" w:sz="0" w:space="0" w:color="000000"/>
                <w:left w:val="none" w:sz="0" w:space="0" w:color="000000"/>
                <w:bottom w:val="none" w:sz="0" w:space="0" w:color="000000"/>
                <w:right w:val="none" w:sz="0" w:space="0" w:color="000000"/>
              </w:pBdr>
              <w:spacing w:before="57" w:after="57" w:line="240" w:lineRule="auto"/>
              <w:ind w:left="57" w:right="57"/>
              <w:jc w:val="right"/>
              <w:rPr>
                <w:rFonts w:ascii="Arial" w:eastAsia="Arial" w:hAnsi="Arial" w:cs="Arial"/>
                <w:b/>
                <w:color w:val="000000"/>
              </w:rPr>
            </w:pPr>
            <w:r>
              <w:rPr>
                <w:rFonts w:ascii="Arial" w:eastAsia="Arial" w:hAnsi="Arial" w:cs="Arial"/>
                <w:b/>
                <w:color w:val="000000"/>
              </w:rPr>
              <w:t>33.3%</w:t>
            </w:r>
          </w:p>
        </w:tc>
        <w:tc>
          <w:tcPr>
            <w:tcW w:w="1440" w:type="dxa"/>
            <w:tcBorders>
              <w:top w:val="single" w:sz="4"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B80135E" w14:textId="77777777" w:rsidR="001F3DB8" w:rsidRDefault="004B4799">
            <w:pPr>
              <w:keepNext/>
              <w:pBdr>
                <w:top w:val="none" w:sz="0" w:space="0" w:color="000000"/>
                <w:left w:val="none" w:sz="0" w:space="0" w:color="000000"/>
                <w:bottom w:val="none" w:sz="0" w:space="0" w:color="000000"/>
                <w:right w:val="none" w:sz="0" w:space="0" w:color="000000"/>
              </w:pBdr>
              <w:spacing w:before="57" w:after="57" w:line="240" w:lineRule="auto"/>
              <w:ind w:left="57" w:right="57"/>
              <w:jc w:val="right"/>
              <w:rPr>
                <w:rFonts w:ascii="Arial" w:eastAsia="Arial" w:hAnsi="Arial" w:cs="Arial"/>
                <w:b/>
                <w:color w:val="000000"/>
              </w:rPr>
            </w:pPr>
            <w:r>
              <w:rPr>
                <w:noProof/>
              </w:rPr>
              <w:drawing>
                <wp:inline distT="0" distB="0" distL="0" distR="0" wp14:anchorId="35020D48" wp14:editId="2AC45787">
                  <wp:extent cx="731520" cy="182880"/>
                  <wp:effectExtent l="0" t="0" r="0" b="0"/>
                  <wp:docPr id="43" name="Pictur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
                          <pic:cNvPicPr>
                            <a:picLocks noChangeAspect="1" noChangeArrowheads="1"/>
                          </pic:cNvPicPr>
                        </pic:nvPicPr>
                        <pic:blipFill>
                          <a:blip r:embed="rId30"/>
                          <a:srcRect/>
                          <a:stretch>
                            <a:fillRect/>
                          </a:stretch>
                        </pic:blipFill>
                        <pic:spPr bwMode="auto">
                          <a:xfrm>
                            <a:off x="0" y="0"/>
                            <a:ext cx="10160" cy="2540"/>
                          </a:xfrm>
                          <a:prstGeom prst="rect">
                            <a:avLst/>
                          </a:prstGeom>
                          <a:noFill/>
                        </pic:spPr>
                      </pic:pic>
                    </a:graphicData>
                  </a:graphic>
                </wp:inline>
              </w:drawing>
            </w:r>
          </w:p>
        </w:tc>
        <w:tc>
          <w:tcPr>
            <w:tcW w:w="1008" w:type="dxa"/>
            <w:tcBorders>
              <w:top w:val="single" w:sz="4" w:space="0" w:color="000000"/>
              <w:left w:val="none" w:sz="0" w:space="0" w:color="000000"/>
              <w:bottom w:val="none" w:sz="0" w:space="0" w:color="000000"/>
              <w:right w:val="none" w:sz="0" w:space="0" w:color="000000"/>
            </w:tcBorders>
            <w:shd w:val="clear" w:color="auto" w:fill="FABFB5"/>
            <w:tcMar>
              <w:top w:w="0" w:type="dxa"/>
              <w:left w:w="0" w:type="dxa"/>
              <w:bottom w:w="0" w:type="dxa"/>
              <w:right w:w="0" w:type="dxa"/>
            </w:tcMar>
            <w:vAlign w:val="center"/>
          </w:tcPr>
          <w:p w14:paraId="3B73CA8D" w14:textId="77777777" w:rsidR="001F3DB8" w:rsidRDefault="004B4799">
            <w:pPr>
              <w:keepNext/>
              <w:pBdr>
                <w:top w:val="none" w:sz="0" w:space="0" w:color="000000"/>
                <w:left w:val="none" w:sz="0" w:space="0" w:color="000000"/>
                <w:bottom w:val="none" w:sz="0" w:space="0" w:color="000000"/>
                <w:right w:val="none" w:sz="0" w:space="0" w:color="000000"/>
              </w:pBdr>
              <w:spacing w:before="57" w:after="57" w:line="240" w:lineRule="auto"/>
              <w:ind w:left="57" w:right="57"/>
              <w:jc w:val="center"/>
              <w:rPr>
                <w:rFonts w:ascii="Arial" w:eastAsia="Arial" w:hAnsi="Arial" w:cs="Arial"/>
                <w:b/>
                <w:color w:val="000000"/>
              </w:rPr>
            </w:pPr>
            <w:r>
              <w:rPr>
                <w:rFonts w:ascii="Arial" w:eastAsia="Arial" w:hAnsi="Arial" w:cs="Arial"/>
                <w:b/>
                <w:color w:val="000000"/>
              </w:rPr>
              <w:t>39.1%</w:t>
            </w:r>
          </w:p>
        </w:tc>
      </w:tr>
      <w:tr w:rsidR="001F3DB8" w14:paraId="511EC1ED" w14:textId="77777777">
        <w:trPr>
          <w:jc w:val="center"/>
        </w:trPr>
        <w:tc>
          <w:tcPr>
            <w:tcW w:w="5040" w:type="dxa"/>
            <w:vMerge/>
            <w:tcBorders>
              <w:top w:val="single" w:sz="4"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5F9B78AB" w14:textId="77777777" w:rsidR="001F3DB8" w:rsidRDefault="001F3DB8">
            <w:pPr>
              <w:keepNext/>
              <w:pBdr>
                <w:top w:val="none" w:sz="0" w:space="0" w:color="000000"/>
                <w:left w:val="none" w:sz="0" w:space="0" w:color="000000"/>
                <w:bottom w:val="none" w:sz="0" w:space="0" w:color="000000"/>
                <w:right w:val="none" w:sz="0" w:space="0" w:color="000000"/>
              </w:pBdr>
              <w:spacing w:before="57" w:after="57" w:line="240" w:lineRule="auto"/>
              <w:ind w:left="57" w:right="57"/>
              <w:rPr>
                <w:rFonts w:ascii="Arial" w:eastAsia="Arial" w:hAnsi="Arial" w:cs="Arial"/>
                <w:b/>
                <w:color w:val="000000"/>
              </w:rPr>
            </w:pPr>
          </w:p>
        </w:tc>
        <w:tc>
          <w:tcPr>
            <w:tcW w:w="172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A7114E1" w14:textId="77777777" w:rsidR="001F3DB8" w:rsidRDefault="004B4799">
            <w:pPr>
              <w:keepNext/>
              <w:pBdr>
                <w:top w:val="none" w:sz="0" w:space="0" w:color="000000"/>
                <w:left w:val="none" w:sz="0" w:space="0" w:color="000000"/>
                <w:bottom w:val="none" w:sz="0" w:space="0" w:color="000000"/>
                <w:right w:val="none" w:sz="0" w:space="0" w:color="000000"/>
              </w:pBdr>
              <w:spacing w:before="57" w:after="57" w:line="240" w:lineRule="auto"/>
              <w:ind w:left="57" w:right="57"/>
              <w:rPr>
                <w:rFonts w:ascii="Arial" w:eastAsia="Arial" w:hAnsi="Arial" w:cs="Arial"/>
                <w:color w:val="000000"/>
              </w:rPr>
            </w:pPr>
            <w:r>
              <w:rPr>
                <w:rFonts w:ascii="Arial" w:eastAsia="Arial" w:hAnsi="Arial" w:cs="Arial"/>
                <w:color w:val="000000"/>
              </w:rPr>
              <w:t>Similar schools</w:t>
            </w:r>
          </w:p>
        </w:tc>
        <w:tc>
          <w:tcPr>
            <w:tcW w:w="100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F3AF700" w14:textId="77777777" w:rsidR="001F3DB8" w:rsidRDefault="004B4799">
            <w:pPr>
              <w:keepNext/>
              <w:pBdr>
                <w:top w:val="none" w:sz="0" w:space="0" w:color="000000"/>
                <w:left w:val="none" w:sz="0" w:space="0" w:color="000000"/>
                <w:bottom w:val="none" w:sz="0" w:space="0" w:color="000000"/>
                <w:right w:val="none" w:sz="0" w:space="0" w:color="000000"/>
              </w:pBdr>
              <w:spacing w:before="57" w:after="57" w:line="240" w:lineRule="auto"/>
              <w:ind w:left="57" w:right="57"/>
              <w:jc w:val="right"/>
              <w:rPr>
                <w:rFonts w:ascii="Arial" w:eastAsia="Arial" w:hAnsi="Arial" w:cs="Arial"/>
                <w:color w:val="000000"/>
              </w:rPr>
            </w:pPr>
            <w:r>
              <w:rPr>
                <w:rFonts w:ascii="Arial" w:eastAsia="Arial" w:hAnsi="Arial" w:cs="Arial"/>
                <w:color w:val="000000"/>
              </w:rPr>
              <w:t>52.4%</w:t>
            </w:r>
          </w:p>
        </w:tc>
        <w:tc>
          <w:tcPr>
            <w:tcW w:w="14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42266C2" w14:textId="77777777" w:rsidR="001F3DB8" w:rsidRDefault="004B4799">
            <w:pPr>
              <w:keepNext/>
              <w:pBdr>
                <w:top w:val="none" w:sz="0" w:space="0" w:color="000000"/>
                <w:left w:val="none" w:sz="0" w:space="0" w:color="000000"/>
                <w:bottom w:val="none" w:sz="0" w:space="0" w:color="000000"/>
                <w:right w:val="none" w:sz="0" w:space="0" w:color="000000"/>
              </w:pBdr>
              <w:spacing w:before="57" w:after="57" w:line="240" w:lineRule="auto"/>
              <w:ind w:left="57" w:right="57"/>
              <w:jc w:val="right"/>
              <w:rPr>
                <w:rFonts w:ascii="Arial" w:eastAsia="Arial" w:hAnsi="Arial" w:cs="Arial"/>
                <w:color w:val="000000"/>
              </w:rPr>
            </w:pPr>
            <w:r>
              <w:rPr>
                <w:noProof/>
              </w:rPr>
              <w:drawing>
                <wp:inline distT="0" distB="0" distL="0" distR="0" wp14:anchorId="495E9DC0" wp14:editId="4DD6A212">
                  <wp:extent cx="731520" cy="182880"/>
                  <wp:effectExtent l="0" t="0" r="0" b="0"/>
                  <wp:docPr id="45" name="Pictur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
                          <pic:cNvPicPr>
                            <a:picLocks noChangeAspect="1" noChangeArrowheads="1"/>
                          </pic:cNvPicPr>
                        </pic:nvPicPr>
                        <pic:blipFill>
                          <a:blip r:embed="rId31"/>
                          <a:srcRect/>
                          <a:stretch>
                            <a:fillRect/>
                          </a:stretch>
                        </pic:blipFill>
                        <pic:spPr bwMode="auto">
                          <a:xfrm>
                            <a:off x="0" y="0"/>
                            <a:ext cx="10160" cy="2540"/>
                          </a:xfrm>
                          <a:prstGeom prst="rect">
                            <a:avLst/>
                          </a:prstGeom>
                          <a:noFill/>
                        </pic:spPr>
                      </pic:pic>
                    </a:graphicData>
                  </a:graphic>
                </wp:inline>
              </w:drawing>
            </w:r>
          </w:p>
        </w:tc>
        <w:tc>
          <w:tcPr>
            <w:tcW w:w="1008" w:type="dxa"/>
            <w:tcBorders>
              <w:top w:val="none" w:sz="0" w:space="0" w:color="000000"/>
              <w:left w:val="none" w:sz="0" w:space="0" w:color="000000"/>
              <w:bottom w:val="none" w:sz="0" w:space="0" w:color="000000"/>
              <w:right w:val="none" w:sz="0" w:space="0" w:color="000000"/>
            </w:tcBorders>
            <w:shd w:val="clear" w:color="auto" w:fill="DDF1F1"/>
            <w:tcMar>
              <w:top w:w="0" w:type="dxa"/>
              <w:left w:w="0" w:type="dxa"/>
              <w:bottom w:w="0" w:type="dxa"/>
              <w:right w:w="0" w:type="dxa"/>
            </w:tcMar>
            <w:vAlign w:val="center"/>
          </w:tcPr>
          <w:p w14:paraId="16CCFD51" w14:textId="77777777" w:rsidR="001F3DB8" w:rsidRDefault="004B4799">
            <w:pPr>
              <w:keepNext/>
              <w:pBdr>
                <w:top w:val="none" w:sz="0" w:space="0" w:color="000000"/>
                <w:left w:val="none" w:sz="0" w:space="0" w:color="000000"/>
                <w:bottom w:val="none" w:sz="0" w:space="0" w:color="000000"/>
                <w:right w:val="none" w:sz="0" w:space="0" w:color="000000"/>
              </w:pBdr>
              <w:spacing w:before="57" w:after="57" w:line="240" w:lineRule="auto"/>
              <w:ind w:left="57" w:right="57"/>
              <w:jc w:val="center"/>
              <w:rPr>
                <w:rFonts w:ascii="Arial" w:eastAsia="Arial" w:hAnsi="Arial" w:cs="Arial"/>
                <w:color w:val="000000"/>
              </w:rPr>
            </w:pPr>
            <w:r>
              <w:rPr>
                <w:rFonts w:ascii="Arial" w:eastAsia="Arial" w:hAnsi="Arial" w:cs="Arial"/>
                <w:color w:val="000000"/>
              </w:rPr>
              <w:t>50.1%</w:t>
            </w:r>
          </w:p>
        </w:tc>
      </w:tr>
      <w:tr w:rsidR="001F3DB8" w14:paraId="55F2B9F9" w14:textId="77777777">
        <w:trPr>
          <w:jc w:val="center"/>
        </w:trPr>
        <w:tc>
          <w:tcPr>
            <w:tcW w:w="5040" w:type="dxa"/>
            <w:vMerge/>
            <w:tcBorders>
              <w:top w:val="none" w:sz="0" w:space="0" w:color="000000"/>
              <w:left w:val="none" w:sz="0" w:space="0" w:color="000000"/>
              <w:bottom w:val="single" w:sz="4" w:space="0" w:color="000000"/>
              <w:right w:val="none" w:sz="0" w:space="0" w:color="000000"/>
            </w:tcBorders>
            <w:shd w:val="clear" w:color="auto" w:fill="FFFFFF"/>
            <w:tcMar>
              <w:top w:w="0" w:type="dxa"/>
              <w:left w:w="0" w:type="dxa"/>
              <w:bottom w:w="0" w:type="dxa"/>
              <w:right w:w="0" w:type="dxa"/>
            </w:tcMar>
          </w:tcPr>
          <w:p w14:paraId="24026F1A" w14:textId="77777777" w:rsidR="001F3DB8" w:rsidRDefault="001F3DB8">
            <w:pPr>
              <w:pBdr>
                <w:top w:val="none" w:sz="0" w:space="0" w:color="000000"/>
                <w:left w:val="none" w:sz="0" w:space="0" w:color="000000"/>
                <w:bottom w:val="none" w:sz="0" w:space="0" w:color="000000"/>
                <w:right w:val="none" w:sz="0" w:space="0" w:color="000000"/>
              </w:pBdr>
              <w:spacing w:before="57" w:after="57" w:line="240" w:lineRule="auto"/>
              <w:ind w:left="57" w:right="57"/>
              <w:rPr>
                <w:rFonts w:ascii="Arial" w:eastAsia="Arial" w:hAnsi="Arial" w:cs="Arial"/>
                <w:b/>
                <w:color w:val="000000"/>
              </w:rPr>
            </w:pPr>
          </w:p>
        </w:tc>
        <w:tc>
          <w:tcPr>
            <w:tcW w:w="1728" w:type="dxa"/>
            <w:tcBorders>
              <w:top w:val="none" w:sz="0" w:space="0" w:color="000000"/>
              <w:left w:val="none" w:sz="0" w:space="0" w:color="000000"/>
              <w:bottom w:val="single" w:sz="4" w:space="0" w:color="000000"/>
              <w:right w:val="none" w:sz="0" w:space="0" w:color="000000"/>
            </w:tcBorders>
            <w:shd w:val="clear" w:color="auto" w:fill="FFFFFF"/>
            <w:tcMar>
              <w:top w:w="0" w:type="dxa"/>
              <w:left w:w="0" w:type="dxa"/>
              <w:bottom w:w="0" w:type="dxa"/>
              <w:right w:w="0" w:type="dxa"/>
            </w:tcMar>
            <w:vAlign w:val="center"/>
          </w:tcPr>
          <w:p w14:paraId="0C6CEF4C" w14:textId="77777777" w:rsidR="001F3DB8" w:rsidRDefault="004B4799">
            <w:pPr>
              <w:pBdr>
                <w:top w:val="none" w:sz="0" w:space="0" w:color="000000"/>
                <w:left w:val="none" w:sz="0" w:space="0" w:color="000000"/>
                <w:bottom w:val="none" w:sz="0" w:space="0" w:color="000000"/>
                <w:right w:val="none" w:sz="0" w:space="0" w:color="000000"/>
              </w:pBdr>
              <w:spacing w:before="57" w:after="57" w:line="240" w:lineRule="auto"/>
              <w:ind w:left="57" w:right="57"/>
              <w:rPr>
                <w:rFonts w:ascii="Arial" w:eastAsia="Arial" w:hAnsi="Arial" w:cs="Arial"/>
                <w:color w:val="000000"/>
              </w:rPr>
            </w:pPr>
            <w:r>
              <w:rPr>
                <w:rFonts w:ascii="Arial" w:eastAsia="Arial" w:hAnsi="Arial" w:cs="Arial"/>
                <w:color w:val="000000"/>
              </w:rPr>
              <w:t>State</w:t>
            </w:r>
          </w:p>
        </w:tc>
        <w:tc>
          <w:tcPr>
            <w:tcW w:w="1008" w:type="dxa"/>
            <w:tcBorders>
              <w:top w:val="none" w:sz="0" w:space="0" w:color="000000"/>
              <w:left w:val="none" w:sz="0" w:space="0" w:color="000000"/>
              <w:bottom w:val="single" w:sz="4" w:space="0" w:color="000000"/>
              <w:right w:val="none" w:sz="0" w:space="0" w:color="000000"/>
            </w:tcBorders>
            <w:shd w:val="clear" w:color="auto" w:fill="FFFFFF"/>
            <w:tcMar>
              <w:top w:w="0" w:type="dxa"/>
              <w:left w:w="0" w:type="dxa"/>
              <w:bottom w:w="0" w:type="dxa"/>
              <w:right w:w="0" w:type="dxa"/>
            </w:tcMar>
            <w:vAlign w:val="center"/>
          </w:tcPr>
          <w:p w14:paraId="4A24E896" w14:textId="77777777" w:rsidR="001F3DB8" w:rsidRDefault="004B4799">
            <w:pPr>
              <w:pBdr>
                <w:top w:val="none" w:sz="0" w:space="0" w:color="000000"/>
                <w:left w:val="none" w:sz="0" w:space="0" w:color="000000"/>
                <w:bottom w:val="none" w:sz="0" w:space="0" w:color="000000"/>
                <w:right w:val="none" w:sz="0" w:space="0" w:color="000000"/>
              </w:pBdr>
              <w:spacing w:before="57" w:after="57" w:line="240" w:lineRule="auto"/>
              <w:ind w:left="57" w:right="57"/>
              <w:jc w:val="right"/>
              <w:rPr>
                <w:rFonts w:ascii="Arial" w:eastAsia="Arial" w:hAnsi="Arial" w:cs="Arial"/>
                <w:color w:val="000000"/>
              </w:rPr>
            </w:pPr>
            <w:r>
              <w:rPr>
                <w:rFonts w:ascii="Arial" w:eastAsia="Arial" w:hAnsi="Arial" w:cs="Arial"/>
                <w:color w:val="000000"/>
              </w:rPr>
              <w:t>69.1%</w:t>
            </w:r>
          </w:p>
        </w:tc>
        <w:tc>
          <w:tcPr>
            <w:tcW w:w="1440" w:type="dxa"/>
            <w:tcBorders>
              <w:top w:val="none" w:sz="0" w:space="0" w:color="000000"/>
              <w:left w:val="none" w:sz="0" w:space="0" w:color="000000"/>
              <w:bottom w:val="single" w:sz="4" w:space="0" w:color="000000"/>
              <w:right w:val="none" w:sz="0" w:space="0" w:color="000000"/>
            </w:tcBorders>
            <w:shd w:val="clear" w:color="auto" w:fill="FFFFFF"/>
            <w:tcMar>
              <w:top w:w="0" w:type="dxa"/>
              <w:left w:w="0" w:type="dxa"/>
              <w:bottom w:w="0" w:type="dxa"/>
              <w:right w:w="0" w:type="dxa"/>
            </w:tcMar>
            <w:vAlign w:val="center"/>
          </w:tcPr>
          <w:p w14:paraId="04FBA241" w14:textId="77777777" w:rsidR="001F3DB8" w:rsidRDefault="004B4799">
            <w:pPr>
              <w:pBdr>
                <w:top w:val="none" w:sz="0" w:space="0" w:color="000000"/>
                <w:left w:val="none" w:sz="0" w:space="0" w:color="000000"/>
                <w:bottom w:val="none" w:sz="0" w:space="0" w:color="000000"/>
                <w:right w:val="none" w:sz="0" w:space="0" w:color="000000"/>
              </w:pBdr>
              <w:spacing w:before="57" w:after="57" w:line="240" w:lineRule="auto"/>
              <w:ind w:left="57" w:right="57"/>
              <w:jc w:val="right"/>
              <w:rPr>
                <w:rFonts w:ascii="Arial" w:eastAsia="Arial" w:hAnsi="Arial" w:cs="Arial"/>
                <w:color w:val="000000"/>
              </w:rPr>
            </w:pPr>
            <w:r>
              <w:rPr>
                <w:noProof/>
              </w:rPr>
              <w:drawing>
                <wp:inline distT="0" distB="0" distL="0" distR="0" wp14:anchorId="3E1465C7" wp14:editId="2F9169F2">
                  <wp:extent cx="731520" cy="182880"/>
                  <wp:effectExtent l="0" t="0" r="0" b="0"/>
                  <wp:docPr id="47" name="Pictur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
                          <pic:cNvPicPr>
                            <a:picLocks noChangeAspect="1" noChangeArrowheads="1"/>
                          </pic:cNvPicPr>
                        </pic:nvPicPr>
                        <pic:blipFill>
                          <a:blip r:embed="rId23"/>
                          <a:srcRect/>
                          <a:stretch>
                            <a:fillRect/>
                          </a:stretch>
                        </pic:blipFill>
                        <pic:spPr bwMode="auto">
                          <a:xfrm>
                            <a:off x="0" y="0"/>
                            <a:ext cx="10160" cy="2540"/>
                          </a:xfrm>
                          <a:prstGeom prst="rect">
                            <a:avLst/>
                          </a:prstGeom>
                          <a:noFill/>
                        </pic:spPr>
                      </pic:pic>
                    </a:graphicData>
                  </a:graphic>
                </wp:inline>
              </w:drawing>
            </w:r>
          </w:p>
        </w:tc>
        <w:tc>
          <w:tcPr>
            <w:tcW w:w="1008" w:type="dxa"/>
            <w:tcBorders>
              <w:top w:val="none" w:sz="0" w:space="0" w:color="000000"/>
              <w:left w:val="none" w:sz="0" w:space="0" w:color="000000"/>
              <w:bottom w:val="single" w:sz="4" w:space="0" w:color="000000"/>
              <w:right w:val="none" w:sz="0" w:space="0" w:color="000000"/>
            </w:tcBorders>
            <w:shd w:val="clear" w:color="auto" w:fill="9894B2"/>
            <w:tcMar>
              <w:top w:w="0" w:type="dxa"/>
              <w:left w:w="0" w:type="dxa"/>
              <w:bottom w:w="0" w:type="dxa"/>
              <w:right w:w="0" w:type="dxa"/>
            </w:tcMar>
            <w:vAlign w:val="center"/>
          </w:tcPr>
          <w:p w14:paraId="448C5056" w14:textId="77777777" w:rsidR="001F3DB8" w:rsidRDefault="004B4799">
            <w:pPr>
              <w:pBdr>
                <w:top w:val="none" w:sz="0" w:space="0" w:color="000000"/>
                <w:left w:val="none" w:sz="0" w:space="0" w:color="000000"/>
                <w:bottom w:val="none" w:sz="0" w:space="0" w:color="000000"/>
                <w:right w:val="none" w:sz="0" w:space="0" w:color="000000"/>
              </w:pBdr>
              <w:spacing w:before="57" w:after="57" w:line="240" w:lineRule="auto"/>
              <w:ind w:left="57" w:right="57"/>
              <w:jc w:val="center"/>
              <w:rPr>
                <w:rFonts w:ascii="Arial" w:eastAsia="Arial" w:hAnsi="Arial" w:cs="Arial"/>
                <w:color w:val="000000"/>
              </w:rPr>
            </w:pPr>
            <w:r>
              <w:rPr>
                <w:rFonts w:ascii="Arial" w:eastAsia="Arial" w:hAnsi="Arial" w:cs="Arial"/>
                <w:color w:val="000000"/>
              </w:rPr>
              <w:t>68.1%</w:t>
            </w:r>
          </w:p>
        </w:tc>
      </w:tr>
    </w:tbl>
    <w:p w14:paraId="5BD57147" w14:textId="77777777" w:rsidR="001F3DB8" w:rsidRDefault="004B4799">
      <w:pPr>
        <w:pStyle w:val="Heading3"/>
      </w:pPr>
      <w:bookmarkStart w:id="16" w:name="naplan-relative-growth"/>
      <w:bookmarkEnd w:id="15"/>
      <w:r>
        <w:t>NAPLAN relative growth</w:t>
      </w:r>
    </w:p>
    <w:p w14:paraId="2667993F" w14:textId="77777777" w:rsidR="001F3DB8" w:rsidRDefault="004B4799">
      <w:r>
        <w:t>The percentage of students in the High and Medium relative growth categories.</w:t>
      </w:r>
    </w:p>
    <w:p w14:paraId="6F6EC14D" w14:textId="77777777" w:rsidR="001F3DB8" w:rsidRDefault="004B4799">
      <w:r>
        <w:t xml:space="preserve">Relative growth is determined by comparing a student’s current year result relative to the results of all ‘similar’ </w:t>
      </w:r>
      <w:r>
        <w:t>Victorian students (i.e., students in all sectors in the same year level who had the same score two years prior). If the current year result is in the top 25 percent, their gain level is categorised as ‘High’; middle 50 percent is ‘Medium’; bottom 25 percent is ‘Low’.</w:t>
      </w:r>
    </w:p>
    <w:p w14:paraId="06FAA8C1" w14:textId="77777777" w:rsidR="001F3DB8" w:rsidRDefault="004B4799">
      <w:r>
        <w:t>A multi-year average for NAPLAN relative growth will be included in future years as data becomes available.</w:t>
      </w:r>
    </w:p>
    <w:tbl>
      <w:tblPr>
        <w:tblW w:w="0" w:type="auto"/>
        <w:jc w:val="center"/>
        <w:tblLayout w:type="fixed"/>
        <w:tblLook w:val="0420" w:firstRow="1" w:lastRow="0" w:firstColumn="0" w:lastColumn="0" w:noHBand="0" w:noVBand="1"/>
      </w:tblPr>
      <w:tblGrid>
        <w:gridCol w:w="6048"/>
        <w:gridCol w:w="1728"/>
        <w:gridCol w:w="1008"/>
        <w:gridCol w:w="1440"/>
      </w:tblGrid>
      <w:tr w:rsidR="001F3DB8" w14:paraId="642742B3" w14:textId="77777777">
        <w:trPr>
          <w:tblHeader/>
          <w:jc w:val="center"/>
        </w:trPr>
        <w:tc>
          <w:tcPr>
            <w:tcW w:w="6048" w:type="dxa"/>
            <w:tcBorders>
              <w:top w:val="none" w:sz="0" w:space="0" w:color="000000"/>
              <w:left w:val="none" w:sz="0" w:space="0" w:color="000000"/>
              <w:bottom w:val="none" w:sz="4" w:space="0" w:color="000000"/>
              <w:right w:val="none" w:sz="0" w:space="0" w:color="000000"/>
            </w:tcBorders>
            <w:shd w:val="clear" w:color="auto" w:fill="CFF0F2"/>
            <w:tcMar>
              <w:top w:w="0" w:type="dxa"/>
              <w:left w:w="0" w:type="dxa"/>
              <w:bottom w:w="0" w:type="dxa"/>
              <w:right w:w="0" w:type="dxa"/>
            </w:tcMar>
            <w:vAlign w:val="center"/>
          </w:tcPr>
          <w:p w14:paraId="5928984D" w14:textId="77777777" w:rsidR="001F3DB8" w:rsidRDefault="001F3DB8">
            <w:pPr>
              <w:keepNext/>
              <w:pBdr>
                <w:top w:val="none" w:sz="0" w:space="0" w:color="000000"/>
                <w:left w:val="none" w:sz="0" w:space="0" w:color="000000"/>
                <w:bottom w:val="none" w:sz="0" w:space="0" w:color="000000"/>
                <w:right w:val="none" w:sz="0" w:space="0" w:color="000000"/>
              </w:pBdr>
              <w:spacing w:before="57" w:after="57" w:line="240" w:lineRule="auto"/>
              <w:ind w:left="57" w:right="57"/>
              <w:jc w:val="center"/>
              <w:rPr>
                <w:rFonts w:ascii="Arial" w:eastAsia="Arial" w:hAnsi="Arial" w:cs="Arial"/>
                <w:b/>
                <w:color w:val="000000"/>
              </w:rPr>
            </w:pPr>
          </w:p>
        </w:tc>
        <w:tc>
          <w:tcPr>
            <w:tcW w:w="1728" w:type="dxa"/>
            <w:tcBorders>
              <w:top w:val="none" w:sz="0" w:space="0" w:color="000000"/>
              <w:left w:val="none" w:sz="0" w:space="0" w:color="000000"/>
              <w:bottom w:val="none" w:sz="4" w:space="0" w:color="000000"/>
              <w:right w:val="none" w:sz="0" w:space="0" w:color="000000"/>
            </w:tcBorders>
            <w:shd w:val="clear" w:color="auto" w:fill="CFF0F2"/>
            <w:tcMar>
              <w:top w:w="0" w:type="dxa"/>
              <w:left w:w="0" w:type="dxa"/>
              <w:bottom w:w="0" w:type="dxa"/>
              <w:right w:w="0" w:type="dxa"/>
            </w:tcMar>
            <w:vAlign w:val="center"/>
          </w:tcPr>
          <w:p w14:paraId="0567B7EA" w14:textId="77777777" w:rsidR="001F3DB8" w:rsidRDefault="001F3DB8">
            <w:pPr>
              <w:keepNext/>
              <w:pBdr>
                <w:top w:val="none" w:sz="0" w:space="0" w:color="000000"/>
                <w:left w:val="none" w:sz="0" w:space="0" w:color="000000"/>
                <w:bottom w:val="none" w:sz="0" w:space="0" w:color="000000"/>
                <w:right w:val="none" w:sz="0" w:space="0" w:color="000000"/>
              </w:pBdr>
              <w:spacing w:before="57" w:after="57" w:line="240" w:lineRule="auto"/>
              <w:ind w:left="57" w:right="57"/>
              <w:jc w:val="center"/>
              <w:rPr>
                <w:rFonts w:ascii="Arial" w:eastAsia="Arial" w:hAnsi="Arial" w:cs="Arial"/>
                <w:b/>
                <w:color w:val="000000"/>
              </w:rPr>
            </w:pPr>
          </w:p>
        </w:tc>
        <w:tc>
          <w:tcPr>
            <w:tcW w:w="1008" w:type="dxa"/>
            <w:tcBorders>
              <w:top w:val="none" w:sz="0" w:space="0" w:color="000000"/>
              <w:left w:val="none" w:sz="0" w:space="0" w:color="000000"/>
              <w:bottom w:val="none" w:sz="4" w:space="0" w:color="000000"/>
              <w:right w:val="none" w:sz="0" w:space="0" w:color="000000"/>
            </w:tcBorders>
            <w:shd w:val="clear" w:color="auto" w:fill="CFF0F2"/>
            <w:tcMar>
              <w:top w:w="0" w:type="dxa"/>
              <w:left w:w="0" w:type="dxa"/>
              <w:bottom w:w="0" w:type="dxa"/>
              <w:right w:w="0" w:type="dxa"/>
            </w:tcMar>
            <w:vAlign w:val="center"/>
          </w:tcPr>
          <w:p w14:paraId="77073BBC" w14:textId="77777777" w:rsidR="001F3DB8" w:rsidRDefault="004B4799">
            <w:pPr>
              <w:keepNext/>
              <w:pBdr>
                <w:top w:val="none" w:sz="0" w:space="0" w:color="000000"/>
                <w:left w:val="none" w:sz="0" w:space="0" w:color="000000"/>
                <w:bottom w:val="none" w:sz="0" w:space="0" w:color="000000"/>
                <w:right w:val="none" w:sz="0" w:space="0" w:color="000000"/>
              </w:pBdr>
              <w:spacing w:before="57" w:after="57" w:line="240" w:lineRule="auto"/>
              <w:ind w:left="57" w:right="57"/>
              <w:jc w:val="right"/>
              <w:rPr>
                <w:rFonts w:ascii="Arial" w:eastAsia="Arial" w:hAnsi="Arial" w:cs="Arial"/>
                <w:b/>
                <w:color w:val="000000"/>
              </w:rPr>
            </w:pPr>
            <w:r>
              <w:rPr>
                <w:rFonts w:ascii="Arial" w:eastAsia="Arial" w:hAnsi="Arial" w:cs="Arial"/>
                <w:b/>
                <w:color w:val="000000"/>
              </w:rPr>
              <w:t>2025</w:t>
            </w:r>
          </w:p>
        </w:tc>
        <w:tc>
          <w:tcPr>
            <w:tcW w:w="1440" w:type="dxa"/>
            <w:tcBorders>
              <w:top w:val="none" w:sz="0" w:space="0" w:color="000000"/>
              <w:left w:val="none" w:sz="0" w:space="0" w:color="000000"/>
              <w:bottom w:val="none" w:sz="4" w:space="0" w:color="000000"/>
              <w:right w:val="none" w:sz="0" w:space="0" w:color="000000"/>
            </w:tcBorders>
            <w:shd w:val="clear" w:color="auto" w:fill="CFF0F2"/>
            <w:tcMar>
              <w:top w:w="0" w:type="dxa"/>
              <w:left w:w="0" w:type="dxa"/>
              <w:bottom w:w="0" w:type="dxa"/>
              <w:right w:w="0" w:type="dxa"/>
            </w:tcMar>
            <w:vAlign w:val="center"/>
          </w:tcPr>
          <w:p w14:paraId="6B8B902F" w14:textId="77777777" w:rsidR="001F3DB8" w:rsidRDefault="001F3DB8">
            <w:pPr>
              <w:keepNext/>
              <w:pBdr>
                <w:top w:val="none" w:sz="0" w:space="0" w:color="000000"/>
                <w:left w:val="none" w:sz="0" w:space="0" w:color="000000"/>
                <w:bottom w:val="none" w:sz="0" w:space="0" w:color="000000"/>
                <w:right w:val="none" w:sz="0" w:space="0" w:color="000000"/>
              </w:pBdr>
              <w:spacing w:before="57" w:after="57" w:line="240" w:lineRule="auto"/>
              <w:ind w:left="57" w:right="57"/>
              <w:jc w:val="center"/>
              <w:rPr>
                <w:rFonts w:ascii="Arial" w:eastAsia="Arial" w:hAnsi="Arial" w:cs="Arial"/>
                <w:b/>
                <w:color w:val="000000"/>
              </w:rPr>
            </w:pPr>
          </w:p>
        </w:tc>
      </w:tr>
      <w:tr w:rsidR="001F3DB8" w14:paraId="51B0B7CA" w14:textId="77777777">
        <w:trPr>
          <w:jc w:val="center"/>
        </w:trPr>
        <w:tc>
          <w:tcPr>
            <w:tcW w:w="6048" w:type="dxa"/>
            <w:vMerge w:val="restart"/>
            <w:tcBorders>
              <w:top w:val="none" w:sz="4" w:space="0" w:color="000000"/>
              <w:left w:val="none" w:sz="0" w:space="0" w:color="000000"/>
              <w:bottom w:val="single" w:sz="4" w:space="0" w:color="000000"/>
              <w:right w:val="none" w:sz="0" w:space="0" w:color="000000"/>
            </w:tcBorders>
            <w:shd w:val="clear" w:color="auto" w:fill="FFFFFF"/>
            <w:tcMar>
              <w:top w:w="0" w:type="dxa"/>
              <w:left w:w="0" w:type="dxa"/>
              <w:bottom w:w="0" w:type="dxa"/>
              <w:right w:w="0" w:type="dxa"/>
            </w:tcMar>
          </w:tcPr>
          <w:p w14:paraId="5136AEF5" w14:textId="77777777" w:rsidR="001F3DB8" w:rsidRDefault="004B4799">
            <w:pPr>
              <w:keepNext/>
              <w:pBdr>
                <w:top w:val="none" w:sz="0" w:space="0" w:color="000000"/>
                <w:left w:val="none" w:sz="0" w:space="0" w:color="000000"/>
                <w:bottom w:val="none" w:sz="0" w:space="0" w:color="000000"/>
                <w:right w:val="none" w:sz="0" w:space="0" w:color="000000"/>
              </w:pBdr>
              <w:spacing w:before="57" w:after="57" w:line="240" w:lineRule="auto"/>
              <w:ind w:left="57" w:right="57"/>
              <w:rPr>
                <w:rFonts w:ascii="Arial" w:eastAsia="Arial" w:hAnsi="Arial" w:cs="Arial"/>
                <w:b/>
                <w:color w:val="000000"/>
              </w:rPr>
            </w:pPr>
            <w:r>
              <w:rPr>
                <w:rFonts w:ascii="Arial" w:eastAsia="Arial" w:hAnsi="Arial" w:cs="Arial"/>
                <w:b/>
                <w:color w:val="000000"/>
              </w:rPr>
              <w:t>Reading Year 3 to 5 % of students High or Medium relative growth</w:t>
            </w:r>
          </w:p>
        </w:tc>
        <w:tc>
          <w:tcPr>
            <w:tcW w:w="1728" w:type="dxa"/>
            <w:tcBorders>
              <w:top w:val="none" w:sz="4"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9E2D65B" w14:textId="77777777" w:rsidR="001F3DB8" w:rsidRDefault="004B4799">
            <w:pPr>
              <w:keepNext/>
              <w:pBdr>
                <w:top w:val="none" w:sz="0" w:space="0" w:color="000000"/>
                <w:left w:val="none" w:sz="0" w:space="0" w:color="000000"/>
                <w:bottom w:val="none" w:sz="0" w:space="0" w:color="000000"/>
                <w:right w:val="none" w:sz="0" w:space="0" w:color="000000"/>
              </w:pBdr>
              <w:spacing w:before="57" w:after="57" w:line="240" w:lineRule="auto"/>
              <w:ind w:left="57" w:right="57"/>
              <w:rPr>
                <w:rFonts w:ascii="Arial" w:eastAsia="Arial" w:hAnsi="Arial" w:cs="Arial"/>
                <w:b/>
                <w:color w:val="000000"/>
              </w:rPr>
            </w:pPr>
            <w:r>
              <w:rPr>
                <w:rFonts w:ascii="Arial" w:eastAsia="Arial" w:hAnsi="Arial" w:cs="Arial"/>
                <w:b/>
                <w:color w:val="000000"/>
              </w:rPr>
              <w:t>School</w:t>
            </w:r>
          </w:p>
        </w:tc>
        <w:tc>
          <w:tcPr>
            <w:tcW w:w="1008" w:type="dxa"/>
            <w:tcBorders>
              <w:top w:val="none" w:sz="4"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E46235F" w14:textId="77777777" w:rsidR="001F3DB8" w:rsidRDefault="004B4799">
            <w:pPr>
              <w:keepNext/>
              <w:pBdr>
                <w:top w:val="none" w:sz="0" w:space="0" w:color="000000"/>
                <w:left w:val="none" w:sz="0" w:space="0" w:color="000000"/>
                <w:bottom w:val="none" w:sz="0" w:space="0" w:color="000000"/>
                <w:right w:val="none" w:sz="0" w:space="0" w:color="000000"/>
              </w:pBdr>
              <w:spacing w:before="57" w:after="57" w:line="240" w:lineRule="auto"/>
              <w:ind w:left="57" w:right="57"/>
              <w:jc w:val="right"/>
              <w:rPr>
                <w:rFonts w:ascii="Arial" w:eastAsia="Arial" w:hAnsi="Arial" w:cs="Arial"/>
                <w:b/>
                <w:color w:val="000000"/>
              </w:rPr>
            </w:pPr>
            <w:r>
              <w:rPr>
                <w:rFonts w:ascii="Arial" w:eastAsia="Arial" w:hAnsi="Arial" w:cs="Arial"/>
                <w:b/>
                <w:color w:val="000000"/>
              </w:rPr>
              <w:t>50.0%</w:t>
            </w:r>
          </w:p>
        </w:tc>
        <w:tc>
          <w:tcPr>
            <w:tcW w:w="1440" w:type="dxa"/>
            <w:tcBorders>
              <w:top w:val="none" w:sz="4"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3C7C3D5" w14:textId="77777777" w:rsidR="001F3DB8" w:rsidRDefault="004B4799">
            <w:pPr>
              <w:keepNext/>
              <w:pBdr>
                <w:top w:val="none" w:sz="0" w:space="0" w:color="000000"/>
                <w:left w:val="none" w:sz="0" w:space="0" w:color="000000"/>
                <w:bottom w:val="none" w:sz="0" w:space="0" w:color="000000"/>
                <w:right w:val="none" w:sz="0" w:space="0" w:color="000000"/>
              </w:pBdr>
              <w:spacing w:before="57" w:after="57" w:line="240" w:lineRule="auto"/>
              <w:ind w:left="57" w:right="57"/>
              <w:jc w:val="right"/>
              <w:rPr>
                <w:rFonts w:ascii="Arial" w:eastAsia="Arial" w:hAnsi="Arial" w:cs="Arial"/>
                <w:b/>
                <w:color w:val="000000"/>
              </w:rPr>
            </w:pPr>
            <w:r>
              <w:rPr>
                <w:noProof/>
              </w:rPr>
              <w:drawing>
                <wp:inline distT="0" distB="0" distL="0" distR="0" wp14:anchorId="789A3CE8" wp14:editId="501F81DF">
                  <wp:extent cx="731520" cy="182880"/>
                  <wp:effectExtent l="0" t="0" r="0" b="0"/>
                  <wp:docPr id="49" name="Picture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 name=""/>
                          <pic:cNvPicPr>
                            <a:picLocks noChangeAspect="1" noChangeArrowheads="1"/>
                          </pic:cNvPicPr>
                        </pic:nvPicPr>
                        <pic:blipFill>
                          <a:blip r:embed="rId24"/>
                          <a:srcRect/>
                          <a:stretch>
                            <a:fillRect/>
                          </a:stretch>
                        </pic:blipFill>
                        <pic:spPr bwMode="auto">
                          <a:xfrm>
                            <a:off x="0" y="0"/>
                            <a:ext cx="10160" cy="2540"/>
                          </a:xfrm>
                          <a:prstGeom prst="rect">
                            <a:avLst/>
                          </a:prstGeom>
                          <a:noFill/>
                        </pic:spPr>
                      </pic:pic>
                    </a:graphicData>
                  </a:graphic>
                </wp:inline>
              </w:drawing>
            </w:r>
          </w:p>
        </w:tc>
      </w:tr>
      <w:tr w:rsidR="001F3DB8" w14:paraId="3046B9CA" w14:textId="77777777">
        <w:trPr>
          <w:jc w:val="center"/>
        </w:trPr>
        <w:tc>
          <w:tcPr>
            <w:tcW w:w="6048" w:type="dxa"/>
            <w:vMerge/>
            <w:tcBorders>
              <w:top w:val="single" w:sz="4"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0387B281" w14:textId="77777777" w:rsidR="001F3DB8" w:rsidRDefault="001F3DB8">
            <w:pPr>
              <w:keepNext/>
              <w:pBdr>
                <w:top w:val="none" w:sz="0" w:space="0" w:color="000000"/>
                <w:left w:val="none" w:sz="0" w:space="0" w:color="000000"/>
                <w:bottom w:val="none" w:sz="0" w:space="0" w:color="000000"/>
                <w:right w:val="none" w:sz="0" w:space="0" w:color="000000"/>
              </w:pBdr>
              <w:spacing w:before="57" w:after="57" w:line="240" w:lineRule="auto"/>
              <w:ind w:left="57" w:right="57"/>
              <w:rPr>
                <w:rFonts w:ascii="Arial" w:eastAsia="Arial" w:hAnsi="Arial" w:cs="Arial"/>
                <w:b/>
                <w:color w:val="000000"/>
              </w:rPr>
            </w:pPr>
          </w:p>
        </w:tc>
        <w:tc>
          <w:tcPr>
            <w:tcW w:w="172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7D7A47B" w14:textId="77777777" w:rsidR="001F3DB8" w:rsidRDefault="004B4799">
            <w:pPr>
              <w:keepNext/>
              <w:pBdr>
                <w:top w:val="none" w:sz="0" w:space="0" w:color="000000"/>
                <w:left w:val="none" w:sz="0" w:space="0" w:color="000000"/>
                <w:bottom w:val="none" w:sz="0" w:space="0" w:color="000000"/>
                <w:right w:val="none" w:sz="0" w:space="0" w:color="000000"/>
              </w:pBdr>
              <w:spacing w:before="57" w:after="57" w:line="240" w:lineRule="auto"/>
              <w:ind w:left="57" w:right="57"/>
              <w:rPr>
                <w:rFonts w:ascii="Arial" w:eastAsia="Arial" w:hAnsi="Arial" w:cs="Arial"/>
                <w:color w:val="000000"/>
              </w:rPr>
            </w:pPr>
            <w:r>
              <w:rPr>
                <w:rFonts w:ascii="Arial" w:eastAsia="Arial" w:hAnsi="Arial" w:cs="Arial"/>
                <w:color w:val="000000"/>
              </w:rPr>
              <w:t>Similar schools</w:t>
            </w:r>
          </w:p>
        </w:tc>
        <w:tc>
          <w:tcPr>
            <w:tcW w:w="100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6CDBD33" w14:textId="77777777" w:rsidR="001F3DB8" w:rsidRDefault="004B4799">
            <w:pPr>
              <w:keepNext/>
              <w:pBdr>
                <w:top w:val="none" w:sz="0" w:space="0" w:color="000000"/>
                <w:left w:val="none" w:sz="0" w:space="0" w:color="000000"/>
                <w:bottom w:val="none" w:sz="0" w:space="0" w:color="000000"/>
                <w:right w:val="none" w:sz="0" w:space="0" w:color="000000"/>
              </w:pBdr>
              <w:spacing w:before="57" w:after="57" w:line="240" w:lineRule="auto"/>
              <w:ind w:left="57" w:right="57"/>
              <w:jc w:val="right"/>
              <w:rPr>
                <w:rFonts w:ascii="Arial" w:eastAsia="Arial" w:hAnsi="Arial" w:cs="Arial"/>
                <w:color w:val="000000"/>
              </w:rPr>
            </w:pPr>
            <w:r>
              <w:rPr>
                <w:rFonts w:ascii="Arial" w:eastAsia="Arial" w:hAnsi="Arial" w:cs="Arial"/>
                <w:color w:val="000000"/>
              </w:rPr>
              <w:t>66.3%</w:t>
            </w:r>
          </w:p>
        </w:tc>
        <w:tc>
          <w:tcPr>
            <w:tcW w:w="14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DE04869" w14:textId="77777777" w:rsidR="001F3DB8" w:rsidRDefault="004B4799">
            <w:pPr>
              <w:keepNext/>
              <w:pBdr>
                <w:top w:val="none" w:sz="0" w:space="0" w:color="000000"/>
                <w:left w:val="none" w:sz="0" w:space="0" w:color="000000"/>
                <w:bottom w:val="none" w:sz="0" w:space="0" w:color="000000"/>
                <w:right w:val="none" w:sz="0" w:space="0" w:color="000000"/>
              </w:pBdr>
              <w:spacing w:before="57" w:after="57" w:line="240" w:lineRule="auto"/>
              <w:ind w:left="57" w:right="57"/>
              <w:jc w:val="right"/>
              <w:rPr>
                <w:rFonts w:ascii="Arial" w:eastAsia="Arial" w:hAnsi="Arial" w:cs="Arial"/>
                <w:color w:val="000000"/>
              </w:rPr>
            </w:pPr>
            <w:r>
              <w:rPr>
                <w:noProof/>
              </w:rPr>
              <w:drawing>
                <wp:inline distT="0" distB="0" distL="0" distR="0" wp14:anchorId="63C62FEF" wp14:editId="4529E18E">
                  <wp:extent cx="731520" cy="182880"/>
                  <wp:effectExtent l="0" t="0" r="0" b="0"/>
                  <wp:docPr id="51" name="Picture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 name=""/>
                          <pic:cNvPicPr>
                            <a:picLocks noChangeAspect="1" noChangeArrowheads="1"/>
                          </pic:cNvPicPr>
                        </pic:nvPicPr>
                        <pic:blipFill>
                          <a:blip r:embed="rId32"/>
                          <a:srcRect/>
                          <a:stretch>
                            <a:fillRect/>
                          </a:stretch>
                        </pic:blipFill>
                        <pic:spPr bwMode="auto">
                          <a:xfrm>
                            <a:off x="0" y="0"/>
                            <a:ext cx="10160" cy="2540"/>
                          </a:xfrm>
                          <a:prstGeom prst="rect">
                            <a:avLst/>
                          </a:prstGeom>
                          <a:noFill/>
                        </pic:spPr>
                      </pic:pic>
                    </a:graphicData>
                  </a:graphic>
                </wp:inline>
              </w:drawing>
            </w:r>
          </w:p>
        </w:tc>
      </w:tr>
      <w:tr w:rsidR="001F3DB8" w14:paraId="49485B8B" w14:textId="77777777">
        <w:trPr>
          <w:jc w:val="center"/>
        </w:trPr>
        <w:tc>
          <w:tcPr>
            <w:tcW w:w="6048" w:type="dxa"/>
            <w:vMerge/>
            <w:tcBorders>
              <w:top w:val="none" w:sz="0" w:space="0" w:color="000000"/>
              <w:left w:val="none" w:sz="0" w:space="0" w:color="000000"/>
              <w:bottom w:val="single" w:sz="4" w:space="0" w:color="000000"/>
              <w:right w:val="none" w:sz="0" w:space="0" w:color="000000"/>
            </w:tcBorders>
            <w:shd w:val="clear" w:color="auto" w:fill="FFFFFF"/>
            <w:tcMar>
              <w:top w:w="0" w:type="dxa"/>
              <w:left w:w="0" w:type="dxa"/>
              <w:bottom w:w="0" w:type="dxa"/>
              <w:right w:w="0" w:type="dxa"/>
            </w:tcMar>
          </w:tcPr>
          <w:p w14:paraId="24524577" w14:textId="77777777" w:rsidR="001F3DB8" w:rsidRDefault="001F3DB8">
            <w:pPr>
              <w:pBdr>
                <w:top w:val="none" w:sz="0" w:space="0" w:color="000000"/>
                <w:left w:val="none" w:sz="0" w:space="0" w:color="000000"/>
                <w:bottom w:val="none" w:sz="0" w:space="0" w:color="000000"/>
                <w:right w:val="none" w:sz="0" w:space="0" w:color="000000"/>
              </w:pBdr>
              <w:spacing w:before="57" w:after="57" w:line="240" w:lineRule="auto"/>
              <w:ind w:left="57" w:right="57"/>
              <w:rPr>
                <w:rFonts w:ascii="Arial" w:eastAsia="Arial" w:hAnsi="Arial" w:cs="Arial"/>
                <w:b/>
                <w:color w:val="000000"/>
              </w:rPr>
            </w:pPr>
          </w:p>
        </w:tc>
        <w:tc>
          <w:tcPr>
            <w:tcW w:w="1728" w:type="dxa"/>
            <w:tcBorders>
              <w:top w:val="none" w:sz="0" w:space="0" w:color="000000"/>
              <w:left w:val="none" w:sz="0" w:space="0" w:color="000000"/>
              <w:bottom w:val="single" w:sz="4" w:space="0" w:color="000000"/>
              <w:right w:val="none" w:sz="0" w:space="0" w:color="000000"/>
            </w:tcBorders>
            <w:shd w:val="clear" w:color="auto" w:fill="FFFFFF"/>
            <w:tcMar>
              <w:top w:w="0" w:type="dxa"/>
              <w:left w:w="0" w:type="dxa"/>
              <w:bottom w:w="0" w:type="dxa"/>
              <w:right w:w="0" w:type="dxa"/>
            </w:tcMar>
            <w:vAlign w:val="center"/>
          </w:tcPr>
          <w:p w14:paraId="033F99DC" w14:textId="77777777" w:rsidR="001F3DB8" w:rsidRDefault="004B4799">
            <w:pPr>
              <w:pBdr>
                <w:top w:val="none" w:sz="0" w:space="0" w:color="000000"/>
                <w:left w:val="none" w:sz="0" w:space="0" w:color="000000"/>
                <w:bottom w:val="none" w:sz="0" w:space="0" w:color="000000"/>
                <w:right w:val="none" w:sz="0" w:space="0" w:color="000000"/>
              </w:pBdr>
              <w:spacing w:before="57" w:after="57" w:line="240" w:lineRule="auto"/>
              <w:ind w:left="57" w:right="57"/>
              <w:rPr>
                <w:rFonts w:ascii="Arial" w:eastAsia="Arial" w:hAnsi="Arial" w:cs="Arial"/>
                <w:color w:val="000000"/>
              </w:rPr>
            </w:pPr>
            <w:r>
              <w:rPr>
                <w:rFonts w:ascii="Arial" w:eastAsia="Arial" w:hAnsi="Arial" w:cs="Arial"/>
                <w:color w:val="000000"/>
              </w:rPr>
              <w:t>State</w:t>
            </w:r>
          </w:p>
        </w:tc>
        <w:tc>
          <w:tcPr>
            <w:tcW w:w="1008" w:type="dxa"/>
            <w:tcBorders>
              <w:top w:val="none" w:sz="0" w:space="0" w:color="000000"/>
              <w:left w:val="none" w:sz="0" w:space="0" w:color="000000"/>
              <w:bottom w:val="single" w:sz="4" w:space="0" w:color="000000"/>
              <w:right w:val="none" w:sz="0" w:space="0" w:color="000000"/>
            </w:tcBorders>
            <w:shd w:val="clear" w:color="auto" w:fill="FFFFFF"/>
            <w:tcMar>
              <w:top w:w="0" w:type="dxa"/>
              <w:left w:w="0" w:type="dxa"/>
              <w:bottom w:w="0" w:type="dxa"/>
              <w:right w:w="0" w:type="dxa"/>
            </w:tcMar>
            <w:vAlign w:val="center"/>
          </w:tcPr>
          <w:p w14:paraId="39FE462B" w14:textId="77777777" w:rsidR="001F3DB8" w:rsidRDefault="004B4799">
            <w:pPr>
              <w:pBdr>
                <w:top w:val="none" w:sz="0" w:space="0" w:color="000000"/>
                <w:left w:val="none" w:sz="0" w:space="0" w:color="000000"/>
                <w:bottom w:val="none" w:sz="0" w:space="0" w:color="000000"/>
                <w:right w:val="none" w:sz="0" w:space="0" w:color="000000"/>
              </w:pBdr>
              <w:spacing w:before="57" w:after="57" w:line="240" w:lineRule="auto"/>
              <w:ind w:left="57" w:right="57"/>
              <w:jc w:val="right"/>
              <w:rPr>
                <w:rFonts w:ascii="Arial" w:eastAsia="Arial" w:hAnsi="Arial" w:cs="Arial"/>
                <w:color w:val="000000"/>
              </w:rPr>
            </w:pPr>
            <w:r>
              <w:rPr>
                <w:rFonts w:ascii="Arial" w:eastAsia="Arial" w:hAnsi="Arial" w:cs="Arial"/>
                <w:color w:val="000000"/>
              </w:rPr>
              <w:t>74.7%</w:t>
            </w:r>
          </w:p>
        </w:tc>
        <w:tc>
          <w:tcPr>
            <w:tcW w:w="1440" w:type="dxa"/>
            <w:tcBorders>
              <w:top w:val="none" w:sz="0" w:space="0" w:color="000000"/>
              <w:left w:val="none" w:sz="0" w:space="0" w:color="000000"/>
              <w:bottom w:val="single" w:sz="4" w:space="0" w:color="000000"/>
              <w:right w:val="none" w:sz="0" w:space="0" w:color="000000"/>
            </w:tcBorders>
            <w:shd w:val="clear" w:color="auto" w:fill="FFFFFF"/>
            <w:tcMar>
              <w:top w:w="0" w:type="dxa"/>
              <w:left w:w="0" w:type="dxa"/>
              <w:bottom w:w="0" w:type="dxa"/>
              <w:right w:w="0" w:type="dxa"/>
            </w:tcMar>
            <w:vAlign w:val="center"/>
          </w:tcPr>
          <w:p w14:paraId="6AD6B0C5" w14:textId="77777777" w:rsidR="001F3DB8" w:rsidRDefault="004B4799">
            <w:pPr>
              <w:pBdr>
                <w:top w:val="none" w:sz="0" w:space="0" w:color="000000"/>
                <w:left w:val="none" w:sz="0" w:space="0" w:color="000000"/>
                <w:bottom w:val="none" w:sz="0" w:space="0" w:color="000000"/>
                <w:right w:val="none" w:sz="0" w:space="0" w:color="000000"/>
              </w:pBdr>
              <w:spacing w:before="57" w:after="57" w:line="240" w:lineRule="auto"/>
              <w:ind w:left="57" w:right="57"/>
              <w:jc w:val="right"/>
              <w:rPr>
                <w:rFonts w:ascii="Arial" w:eastAsia="Arial" w:hAnsi="Arial" w:cs="Arial"/>
                <w:color w:val="000000"/>
              </w:rPr>
            </w:pPr>
            <w:r>
              <w:rPr>
                <w:noProof/>
              </w:rPr>
              <w:drawing>
                <wp:inline distT="0" distB="0" distL="0" distR="0" wp14:anchorId="72BED67B" wp14:editId="1E371AFB">
                  <wp:extent cx="731520" cy="182880"/>
                  <wp:effectExtent l="0" t="0" r="0" b="0"/>
                  <wp:docPr id="53" name="Picture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 name=""/>
                          <pic:cNvPicPr>
                            <a:picLocks noChangeAspect="1" noChangeArrowheads="1"/>
                          </pic:cNvPicPr>
                        </pic:nvPicPr>
                        <pic:blipFill>
                          <a:blip r:embed="rId26"/>
                          <a:srcRect/>
                          <a:stretch>
                            <a:fillRect/>
                          </a:stretch>
                        </pic:blipFill>
                        <pic:spPr bwMode="auto">
                          <a:xfrm>
                            <a:off x="0" y="0"/>
                            <a:ext cx="10160" cy="2540"/>
                          </a:xfrm>
                          <a:prstGeom prst="rect">
                            <a:avLst/>
                          </a:prstGeom>
                          <a:noFill/>
                        </pic:spPr>
                      </pic:pic>
                    </a:graphicData>
                  </a:graphic>
                </wp:inline>
              </w:drawing>
            </w:r>
          </w:p>
        </w:tc>
      </w:tr>
      <w:tr w:rsidR="001F3DB8" w14:paraId="07A50681" w14:textId="77777777">
        <w:trPr>
          <w:jc w:val="center"/>
        </w:trPr>
        <w:tc>
          <w:tcPr>
            <w:tcW w:w="6048" w:type="dxa"/>
            <w:vMerge w:val="restart"/>
            <w:tcBorders>
              <w:top w:val="single" w:sz="4" w:space="0" w:color="000000"/>
              <w:left w:val="none" w:sz="0" w:space="0" w:color="000000"/>
              <w:bottom w:val="single" w:sz="4" w:space="0" w:color="000000"/>
              <w:right w:val="none" w:sz="0" w:space="0" w:color="000000"/>
            </w:tcBorders>
            <w:shd w:val="clear" w:color="auto" w:fill="FFFFFF"/>
            <w:tcMar>
              <w:top w:w="0" w:type="dxa"/>
              <w:left w:w="0" w:type="dxa"/>
              <w:bottom w:w="0" w:type="dxa"/>
              <w:right w:w="0" w:type="dxa"/>
            </w:tcMar>
          </w:tcPr>
          <w:p w14:paraId="77ECC593" w14:textId="77777777" w:rsidR="001F3DB8" w:rsidRDefault="004B4799">
            <w:pPr>
              <w:keepNext/>
              <w:pBdr>
                <w:top w:val="none" w:sz="0" w:space="0" w:color="000000"/>
                <w:left w:val="none" w:sz="0" w:space="0" w:color="000000"/>
                <w:bottom w:val="none" w:sz="0" w:space="0" w:color="000000"/>
                <w:right w:val="none" w:sz="0" w:space="0" w:color="000000"/>
              </w:pBdr>
              <w:spacing w:before="57" w:after="57" w:line="240" w:lineRule="auto"/>
              <w:ind w:left="57" w:right="57"/>
              <w:rPr>
                <w:rFonts w:ascii="Arial" w:eastAsia="Arial" w:hAnsi="Arial" w:cs="Arial"/>
                <w:b/>
                <w:color w:val="000000"/>
              </w:rPr>
            </w:pPr>
            <w:r>
              <w:rPr>
                <w:rFonts w:ascii="Arial" w:eastAsia="Arial" w:hAnsi="Arial" w:cs="Arial"/>
                <w:b/>
                <w:color w:val="000000"/>
              </w:rPr>
              <w:t>Numeracy Year 3 to 5 % of students High or Medium relative growth</w:t>
            </w:r>
          </w:p>
        </w:tc>
        <w:tc>
          <w:tcPr>
            <w:tcW w:w="1728" w:type="dxa"/>
            <w:tcBorders>
              <w:top w:val="single" w:sz="4"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1648FB0" w14:textId="77777777" w:rsidR="001F3DB8" w:rsidRDefault="004B4799">
            <w:pPr>
              <w:keepNext/>
              <w:pBdr>
                <w:top w:val="none" w:sz="0" w:space="0" w:color="000000"/>
                <w:left w:val="none" w:sz="0" w:space="0" w:color="000000"/>
                <w:bottom w:val="none" w:sz="0" w:space="0" w:color="000000"/>
                <w:right w:val="none" w:sz="0" w:space="0" w:color="000000"/>
              </w:pBdr>
              <w:spacing w:before="57" w:after="57" w:line="240" w:lineRule="auto"/>
              <w:ind w:left="57" w:right="57"/>
              <w:rPr>
                <w:rFonts w:ascii="Arial" w:eastAsia="Arial" w:hAnsi="Arial" w:cs="Arial"/>
                <w:b/>
                <w:color w:val="000000"/>
              </w:rPr>
            </w:pPr>
            <w:r>
              <w:rPr>
                <w:rFonts w:ascii="Arial" w:eastAsia="Arial" w:hAnsi="Arial" w:cs="Arial"/>
                <w:b/>
                <w:color w:val="000000"/>
              </w:rPr>
              <w:t>School</w:t>
            </w:r>
          </w:p>
        </w:tc>
        <w:tc>
          <w:tcPr>
            <w:tcW w:w="1008" w:type="dxa"/>
            <w:tcBorders>
              <w:top w:val="single" w:sz="4"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9E9335F" w14:textId="77777777" w:rsidR="001F3DB8" w:rsidRDefault="004B4799">
            <w:pPr>
              <w:keepNext/>
              <w:pBdr>
                <w:top w:val="none" w:sz="0" w:space="0" w:color="000000"/>
                <w:left w:val="none" w:sz="0" w:space="0" w:color="000000"/>
                <w:bottom w:val="none" w:sz="0" w:space="0" w:color="000000"/>
                <w:right w:val="none" w:sz="0" w:space="0" w:color="000000"/>
              </w:pBdr>
              <w:spacing w:before="57" w:after="57" w:line="240" w:lineRule="auto"/>
              <w:ind w:left="57" w:right="57"/>
              <w:jc w:val="right"/>
              <w:rPr>
                <w:rFonts w:ascii="Arial" w:eastAsia="Arial" w:hAnsi="Arial" w:cs="Arial"/>
                <w:b/>
                <w:color w:val="000000"/>
              </w:rPr>
            </w:pPr>
            <w:r>
              <w:rPr>
                <w:rFonts w:ascii="Arial" w:eastAsia="Arial" w:hAnsi="Arial" w:cs="Arial"/>
                <w:b/>
                <w:color w:val="000000"/>
              </w:rPr>
              <w:t>16.7%</w:t>
            </w:r>
          </w:p>
        </w:tc>
        <w:tc>
          <w:tcPr>
            <w:tcW w:w="1440" w:type="dxa"/>
            <w:tcBorders>
              <w:top w:val="single" w:sz="4"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2649496" w14:textId="77777777" w:rsidR="001F3DB8" w:rsidRDefault="004B4799">
            <w:pPr>
              <w:keepNext/>
              <w:pBdr>
                <w:top w:val="none" w:sz="0" w:space="0" w:color="000000"/>
                <w:left w:val="none" w:sz="0" w:space="0" w:color="000000"/>
                <w:bottom w:val="none" w:sz="0" w:space="0" w:color="000000"/>
                <w:right w:val="none" w:sz="0" w:space="0" w:color="000000"/>
              </w:pBdr>
              <w:spacing w:before="57" w:after="57" w:line="240" w:lineRule="auto"/>
              <w:ind w:left="57" w:right="57"/>
              <w:jc w:val="right"/>
              <w:rPr>
                <w:rFonts w:ascii="Arial" w:eastAsia="Arial" w:hAnsi="Arial" w:cs="Arial"/>
                <w:b/>
                <w:color w:val="000000"/>
              </w:rPr>
            </w:pPr>
            <w:r>
              <w:rPr>
                <w:noProof/>
              </w:rPr>
              <w:drawing>
                <wp:inline distT="0" distB="0" distL="0" distR="0" wp14:anchorId="4312D10C" wp14:editId="43EA863C">
                  <wp:extent cx="731520" cy="182880"/>
                  <wp:effectExtent l="0" t="0" r="0" b="0"/>
                  <wp:docPr id="55" name="Picture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 name=""/>
                          <pic:cNvPicPr>
                            <a:picLocks noChangeAspect="1" noChangeArrowheads="1"/>
                          </pic:cNvPicPr>
                        </pic:nvPicPr>
                        <pic:blipFill>
                          <a:blip r:embed="rId33"/>
                          <a:srcRect/>
                          <a:stretch>
                            <a:fillRect/>
                          </a:stretch>
                        </pic:blipFill>
                        <pic:spPr bwMode="auto">
                          <a:xfrm>
                            <a:off x="0" y="0"/>
                            <a:ext cx="10160" cy="2540"/>
                          </a:xfrm>
                          <a:prstGeom prst="rect">
                            <a:avLst/>
                          </a:prstGeom>
                          <a:noFill/>
                        </pic:spPr>
                      </pic:pic>
                    </a:graphicData>
                  </a:graphic>
                </wp:inline>
              </w:drawing>
            </w:r>
          </w:p>
        </w:tc>
      </w:tr>
      <w:tr w:rsidR="001F3DB8" w14:paraId="7EC5B409" w14:textId="77777777">
        <w:trPr>
          <w:jc w:val="center"/>
        </w:trPr>
        <w:tc>
          <w:tcPr>
            <w:tcW w:w="6048" w:type="dxa"/>
            <w:vMerge/>
            <w:tcBorders>
              <w:top w:val="single" w:sz="4"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60F72554" w14:textId="77777777" w:rsidR="001F3DB8" w:rsidRDefault="001F3DB8">
            <w:pPr>
              <w:keepNext/>
              <w:pBdr>
                <w:top w:val="none" w:sz="0" w:space="0" w:color="000000"/>
                <w:left w:val="none" w:sz="0" w:space="0" w:color="000000"/>
                <w:bottom w:val="none" w:sz="0" w:space="0" w:color="000000"/>
                <w:right w:val="none" w:sz="0" w:space="0" w:color="000000"/>
              </w:pBdr>
              <w:spacing w:before="57" w:after="57" w:line="240" w:lineRule="auto"/>
              <w:ind w:left="57" w:right="57"/>
              <w:rPr>
                <w:rFonts w:ascii="Arial" w:eastAsia="Arial" w:hAnsi="Arial" w:cs="Arial"/>
                <w:b/>
                <w:color w:val="000000"/>
              </w:rPr>
            </w:pPr>
          </w:p>
        </w:tc>
        <w:tc>
          <w:tcPr>
            <w:tcW w:w="172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45FF6A3" w14:textId="77777777" w:rsidR="001F3DB8" w:rsidRDefault="004B4799">
            <w:pPr>
              <w:keepNext/>
              <w:pBdr>
                <w:top w:val="none" w:sz="0" w:space="0" w:color="000000"/>
                <w:left w:val="none" w:sz="0" w:space="0" w:color="000000"/>
                <w:bottom w:val="none" w:sz="0" w:space="0" w:color="000000"/>
                <w:right w:val="none" w:sz="0" w:space="0" w:color="000000"/>
              </w:pBdr>
              <w:spacing w:before="57" w:after="57" w:line="240" w:lineRule="auto"/>
              <w:ind w:left="57" w:right="57"/>
              <w:rPr>
                <w:rFonts w:ascii="Arial" w:eastAsia="Arial" w:hAnsi="Arial" w:cs="Arial"/>
                <w:color w:val="000000"/>
              </w:rPr>
            </w:pPr>
            <w:r>
              <w:rPr>
                <w:rFonts w:ascii="Arial" w:eastAsia="Arial" w:hAnsi="Arial" w:cs="Arial"/>
                <w:color w:val="000000"/>
              </w:rPr>
              <w:t>Similar schools</w:t>
            </w:r>
          </w:p>
        </w:tc>
        <w:tc>
          <w:tcPr>
            <w:tcW w:w="100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0858D00" w14:textId="77777777" w:rsidR="001F3DB8" w:rsidRDefault="004B4799">
            <w:pPr>
              <w:keepNext/>
              <w:pBdr>
                <w:top w:val="none" w:sz="0" w:space="0" w:color="000000"/>
                <w:left w:val="none" w:sz="0" w:space="0" w:color="000000"/>
                <w:bottom w:val="none" w:sz="0" w:space="0" w:color="000000"/>
                <w:right w:val="none" w:sz="0" w:space="0" w:color="000000"/>
              </w:pBdr>
              <w:spacing w:before="57" w:after="57" w:line="240" w:lineRule="auto"/>
              <w:ind w:left="57" w:right="57"/>
              <w:jc w:val="right"/>
              <w:rPr>
                <w:rFonts w:ascii="Arial" w:eastAsia="Arial" w:hAnsi="Arial" w:cs="Arial"/>
                <w:color w:val="000000"/>
              </w:rPr>
            </w:pPr>
            <w:r>
              <w:rPr>
                <w:rFonts w:ascii="Arial" w:eastAsia="Arial" w:hAnsi="Arial" w:cs="Arial"/>
                <w:color w:val="000000"/>
              </w:rPr>
              <w:t>67.5%</w:t>
            </w:r>
          </w:p>
        </w:tc>
        <w:tc>
          <w:tcPr>
            <w:tcW w:w="14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E7F2545" w14:textId="77777777" w:rsidR="001F3DB8" w:rsidRDefault="004B4799">
            <w:pPr>
              <w:keepNext/>
              <w:pBdr>
                <w:top w:val="none" w:sz="0" w:space="0" w:color="000000"/>
                <w:left w:val="none" w:sz="0" w:space="0" w:color="000000"/>
                <w:bottom w:val="none" w:sz="0" w:space="0" w:color="000000"/>
                <w:right w:val="none" w:sz="0" w:space="0" w:color="000000"/>
              </w:pBdr>
              <w:spacing w:before="57" w:after="57" w:line="240" w:lineRule="auto"/>
              <w:ind w:left="57" w:right="57"/>
              <w:jc w:val="right"/>
              <w:rPr>
                <w:rFonts w:ascii="Arial" w:eastAsia="Arial" w:hAnsi="Arial" w:cs="Arial"/>
                <w:color w:val="000000"/>
              </w:rPr>
            </w:pPr>
            <w:r>
              <w:rPr>
                <w:noProof/>
              </w:rPr>
              <w:drawing>
                <wp:inline distT="0" distB="0" distL="0" distR="0" wp14:anchorId="172C9393" wp14:editId="242637D6">
                  <wp:extent cx="731520" cy="182880"/>
                  <wp:effectExtent l="0" t="0" r="0" b="0"/>
                  <wp:docPr id="57" name="Picture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 name=""/>
                          <pic:cNvPicPr>
                            <a:picLocks noChangeAspect="1" noChangeArrowheads="1"/>
                          </pic:cNvPicPr>
                        </pic:nvPicPr>
                        <pic:blipFill>
                          <a:blip r:embed="rId34"/>
                          <a:srcRect/>
                          <a:stretch>
                            <a:fillRect/>
                          </a:stretch>
                        </pic:blipFill>
                        <pic:spPr bwMode="auto">
                          <a:xfrm>
                            <a:off x="0" y="0"/>
                            <a:ext cx="10160" cy="2540"/>
                          </a:xfrm>
                          <a:prstGeom prst="rect">
                            <a:avLst/>
                          </a:prstGeom>
                          <a:noFill/>
                        </pic:spPr>
                      </pic:pic>
                    </a:graphicData>
                  </a:graphic>
                </wp:inline>
              </w:drawing>
            </w:r>
          </w:p>
        </w:tc>
      </w:tr>
      <w:tr w:rsidR="001F3DB8" w14:paraId="434C445C" w14:textId="77777777">
        <w:trPr>
          <w:jc w:val="center"/>
        </w:trPr>
        <w:tc>
          <w:tcPr>
            <w:tcW w:w="6048" w:type="dxa"/>
            <w:vMerge/>
            <w:tcBorders>
              <w:top w:val="none" w:sz="0" w:space="0" w:color="000000"/>
              <w:left w:val="none" w:sz="0" w:space="0" w:color="000000"/>
              <w:bottom w:val="single" w:sz="4" w:space="0" w:color="000000"/>
              <w:right w:val="none" w:sz="0" w:space="0" w:color="000000"/>
            </w:tcBorders>
            <w:shd w:val="clear" w:color="auto" w:fill="FFFFFF"/>
            <w:tcMar>
              <w:top w:w="0" w:type="dxa"/>
              <w:left w:w="0" w:type="dxa"/>
              <w:bottom w:w="0" w:type="dxa"/>
              <w:right w:w="0" w:type="dxa"/>
            </w:tcMar>
          </w:tcPr>
          <w:p w14:paraId="0198B3A9" w14:textId="77777777" w:rsidR="001F3DB8" w:rsidRDefault="001F3DB8">
            <w:pPr>
              <w:pBdr>
                <w:top w:val="none" w:sz="0" w:space="0" w:color="000000"/>
                <w:left w:val="none" w:sz="0" w:space="0" w:color="000000"/>
                <w:bottom w:val="none" w:sz="0" w:space="0" w:color="000000"/>
                <w:right w:val="none" w:sz="0" w:space="0" w:color="000000"/>
              </w:pBdr>
              <w:spacing w:before="57" w:after="57" w:line="240" w:lineRule="auto"/>
              <w:ind w:left="57" w:right="57"/>
              <w:rPr>
                <w:rFonts w:ascii="Arial" w:eastAsia="Arial" w:hAnsi="Arial" w:cs="Arial"/>
                <w:b/>
                <w:color w:val="000000"/>
              </w:rPr>
            </w:pPr>
          </w:p>
        </w:tc>
        <w:tc>
          <w:tcPr>
            <w:tcW w:w="1728" w:type="dxa"/>
            <w:tcBorders>
              <w:top w:val="none" w:sz="0" w:space="0" w:color="000000"/>
              <w:left w:val="none" w:sz="0" w:space="0" w:color="000000"/>
              <w:bottom w:val="single" w:sz="4" w:space="0" w:color="000000"/>
              <w:right w:val="none" w:sz="0" w:space="0" w:color="000000"/>
            </w:tcBorders>
            <w:shd w:val="clear" w:color="auto" w:fill="FFFFFF"/>
            <w:tcMar>
              <w:top w:w="0" w:type="dxa"/>
              <w:left w:w="0" w:type="dxa"/>
              <w:bottom w:w="0" w:type="dxa"/>
              <w:right w:w="0" w:type="dxa"/>
            </w:tcMar>
            <w:vAlign w:val="center"/>
          </w:tcPr>
          <w:p w14:paraId="5A310D92" w14:textId="77777777" w:rsidR="001F3DB8" w:rsidRDefault="004B4799">
            <w:pPr>
              <w:pBdr>
                <w:top w:val="none" w:sz="0" w:space="0" w:color="000000"/>
                <w:left w:val="none" w:sz="0" w:space="0" w:color="000000"/>
                <w:bottom w:val="none" w:sz="0" w:space="0" w:color="000000"/>
                <w:right w:val="none" w:sz="0" w:space="0" w:color="000000"/>
              </w:pBdr>
              <w:spacing w:before="57" w:after="57" w:line="240" w:lineRule="auto"/>
              <w:ind w:left="57" w:right="57"/>
              <w:rPr>
                <w:rFonts w:ascii="Arial" w:eastAsia="Arial" w:hAnsi="Arial" w:cs="Arial"/>
                <w:color w:val="000000"/>
              </w:rPr>
            </w:pPr>
            <w:r>
              <w:rPr>
                <w:rFonts w:ascii="Arial" w:eastAsia="Arial" w:hAnsi="Arial" w:cs="Arial"/>
                <w:color w:val="000000"/>
              </w:rPr>
              <w:t>State</w:t>
            </w:r>
          </w:p>
        </w:tc>
        <w:tc>
          <w:tcPr>
            <w:tcW w:w="1008" w:type="dxa"/>
            <w:tcBorders>
              <w:top w:val="none" w:sz="0" w:space="0" w:color="000000"/>
              <w:left w:val="none" w:sz="0" w:space="0" w:color="000000"/>
              <w:bottom w:val="single" w:sz="4" w:space="0" w:color="000000"/>
              <w:right w:val="none" w:sz="0" w:space="0" w:color="000000"/>
            </w:tcBorders>
            <w:shd w:val="clear" w:color="auto" w:fill="FFFFFF"/>
            <w:tcMar>
              <w:top w:w="0" w:type="dxa"/>
              <w:left w:w="0" w:type="dxa"/>
              <w:bottom w:w="0" w:type="dxa"/>
              <w:right w:w="0" w:type="dxa"/>
            </w:tcMar>
            <w:vAlign w:val="center"/>
          </w:tcPr>
          <w:p w14:paraId="26E27634" w14:textId="77777777" w:rsidR="001F3DB8" w:rsidRDefault="004B4799">
            <w:pPr>
              <w:pBdr>
                <w:top w:val="none" w:sz="0" w:space="0" w:color="000000"/>
                <w:left w:val="none" w:sz="0" w:space="0" w:color="000000"/>
                <w:bottom w:val="none" w:sz="0" w:space="0" w:color="000000"/>
                <w:right w:val="none" w:sz="0" w:space="0" w:color="000000"/>
              </w:pBdr>
              <w:spacing w:before="57" w:after="57" w:line="240" w:lineRule="auto"/>
              <w:ind w:left="57" w:right="57"/>
              <w:jc w:val="right"/>
              <w:rPr>
                <w:rFonts w:ascii="Arial" w:eastAsia="Arial" w:hAnsi="Arial" w:cs="Arial"/>
                <w:color w:val="000000"/>
              </w:rPr>
            </w:pPr>
            <w:r>
              <w:rPr>
                <w:rFonts w:ascii="Arial" w:eastAsia="Arial" w:hAnsi="Arial" w:cs="Arial"/>
                <w:color w:val="000000"/>
              </w:rPr>
              <w:t>74.0%</w:t>
            </w:r>
          </w:p>
        </w:tc>
        <w:tc>
          <w:tcPr>
            <w:tcW w:w="1440" w:type="dxa"/>
            <w:tcBorders>
              <w:top w:val="none" w:sz="0" w:space="0" w:color="000000"/>
              <w:left w:val="none" w:sz="0" w:space="0" w:color="000000"/>
              <w:bottom w:val="single" w:sz="4" w:space="0" w:color="000000"/>
              <w:right w:val="none" w:sz="0" w:space="0" w:color="000000"/>
            </w:tcBorders>
            <w:shd w:val="clear" w:color="auto" w:fill="FFFFFF"/>
            <w:tcMar>
              <w:top w:w="0" w:type="dxa"/>
              <w:left w:w="0" w:type="dxa"/>
              <w:bottom w:w="0" w:type="dxa"/>
              <w:right w:w="0" w:type="dxa"/>
            </w:tcMar>
            <w:vAlign w:val="center"/>
          </w:tcPr>
          <w:p w14:paraId="58DD77DD" w14:textId="77777777" w:rsidR="001F3DB8" w:rsidRDefault="004B4799">
            <w:pPr>
              <w:pBdr>
                <w:top w:val="none" w:sz="0" w:space="0" w:color="000000"/>
                <w:left w:val="none" w:sz="0" w:space="0" w:color="000000"/>
                <w:bottom w:val="none" w:sz="0" w:space="0" w:color="000000"/>
                <w:right w:val="none" w:sz="0" w:space="0" w:color="000000"/>
              </w:pBdr>
              <w:spacing w:before="57" w:after="57" w:line="240" w:lineRule="auto"/>
              <w:ind w:left="57" w:right="57"/>
              <w:jc w:val="right"/>
              <w:rPr>
                <w:rFonts w:ascii="Arial" w:eastAsia="Arial" w:hAnsi="Arial" w:cs="Arial"/>
                <w:color w:val="000000"/>
              </w:rPr>
            </w:pPr>
            <w:r>
              <w:rPr>
                <w:noProof/>
              </w:rPr>
              <w:drawing>
                <wp:inline distT="0" distB="0" distL="0" distR="0" wp14:anchorId="6938C084" wp14:editId="413E7580">
                  <wp:extent cx="731520" cy="182880"/>
                  <wp:effectExtent l="0" t="0" r="0" b="0"/>
                  <wp:docPr id="59" name="Picture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 name=""/>
                          <pic:cNvPicPr>
                            <a:picLocks noChangeAspect="1" noChangeArrowheads="1"/>
                          </pic:cNvPicPr>
                        </pic:nvPicPr>
                        <pic:blipFill>
                          <a:blip r:embed="rId26"/>
                          <a:srcRect/>
                          <a:stretch>
                            <a:fillRect/>
                          </a:stretch>
                        </pic:blipFill>
                        <pic:spPr bwMode="auto">
                          <a:xfrm>
                            <a:off x="0" y="0"/>
                            <a:ext cx="10160" cy="2540"/>
                          </a:xfrm>
                          <a:prstGeom prst="rect">
                            <a:avLst/>
                          </a:prstGeom>
                          <a:noFill/>
                        </pic:spPr>
                      </pic:pic>
                    </a:graphicData>
                  </a:graphic>
                </wp:inline>
              </w:drawing>
            </w:r>
          </w:p>
        </w:tc>
      </w:tr>
    </w:tbl>
    <w:p w14:paraId="5FE7468D" w14:textId="77777777" w:rsidR="001F3DB8" w:rsidRDefault="004B4799">
      <w:r>
        <w:br w:type="page"/>
      </w:r>
    </w:p>
    <w:p w14:paraId="468A73DA" w14:textId="77777777" w:rsidR="001F3DB8" w:rsidRDefault="004B4799">
      <w:pPr>
        <w:pStyle w:val="Heading2"/>
      </w:pPr>
      <w:bookmarkStart w:id="17" w:name="wellbeing"/>
      <w:bookmarkEnd w:id="13"/>
      <w:bookmarkEnd w:id="16"/>
      <w:r>
        <w:lastRenderedPageBreak/>
        <w:t>WELLBEING</w:t>
      </w:r>
    </w:p>
    <w:p w14:paraId="488B49DC" w14:textId="77777777" w:rsidR="001F3DB8" w:rsidRDefault="004B4799">
      <w:pPr>
        <w:pStyle w:val="Heading3"/>
      </w:pPr>
      <w:bookmarkStart w:id="18" w:name="X4f312c496442aa9386762e79446d80aa9d20262"/>
      <w:r>
        <w:t>Student Attitudes to School – Sense of Connectedness</w:t>
      </w:r>
    </w:p>
    <w:p w14:paraId="229D6AB2" w14:textId="77777777" w:rsidR="001F3DB8" w:rsidRDefault="004B4799">
      <w:r>
        <w:t>The percentage endorsement on Sense of Connectedness factor, as reported in the Attitudes to School Survey completed annually by Victorian government school students, indicates the percent of positive responses (agree or strongly agree).</w:t>
      </w:r>
    </w:p>
    <w:tbl>
      <w:tblPr>
        <w:tblW w:w="0" w:type="auto"/>
        <w:jc w:val="center"/>
        <w:tblLayout w:type="fixed"/>
        <w:tblLook w:val="0420" w:firstRow="1" w:lastRow="0" w:firstColumn="0" w:lastColumn="0" w:noHBand="0" w:noVBand="1"/>
      </w:tblPr>
      <w:tblGrid>
        <w:gridCol w:w="5040"/>
        <w:gridCol w:w="1728"/>
        <w:gridCol w:w="1008"/>
        <w:gridCol w:w="1440"/>
        <w:gridCol w:w="1008"/>
      </w:tblGrid>
      <w:tr w:rsidR="001F3DB8" w14:paraId="3E8DB161" w14:textId="77777777">
        <w:trPr>
          <w:tblHeader/>
          <w:jc w:val="center"/>
        </w:trPr>
        <w:tc>
          <w:tcPr>
            <w:tcW w:w="5040" w:type="dxa"/>
            <w:tcBorders>
              <w:top w:val="none" w:sz="0" w:space="0" w:color="000000"/>
              <w:left w:val="none" w:sz="0" w:space="0" w:color="000000"/>
              <w:bottom w:val="none" w:sz="4" w:space="0" w:color="000000"/>
              <w:right w:val="none" w:sz="0" w:space="0" w:color="000000"/>
            </w:tcBorders>
            <w:shd w:val="clear" w:color="auto" w:fill="CFF0F2"/>
            <w:tcMar>
              <w:top w:w="0" w:type="dxa"/>
              <w:left w:w="0" w:type="dxa"/>
              <w:bottom w:w="0" w:type="dxa"/>
              <w:right w:w="0" w:type="dxa"/>
            </w:tcMar>
            <w:vAlign w:val="center"/>
          </w:tcPr>
          <w:p w14:paraId="0C12E61D" w14:textId="77777777" w:rsidR="001F3DB8" w:rsidRDefault="001F3DB8">
            <w:pPr>
              <w:keepNext/>
              <w:pBdr>
                <w:top w:val="none" w:sz="0" w:space="0" w:color="000000"/>
                <w:left w:val="none" w:sz="0" w:space="0" w:color="000000"/>
                <w:bottom w:val="none" w:sz="0" w:space="0" w:color="000000"/>
                <w:right w:val="none" w:sz="0" w:space="0" w:color="000000"/>
              </w:pBdr>
              <w:spacing w:before="57" w:after="57" w:line="240" w:lineRule="auto"/>
              <w:ind w:left="57" w:right="57"/>
              <w:jc w:val="center"/>
              <w:rPr>
                <w:rFonts w:ascii="Arial" w:eastAsia="Arial" w:hAnsi="Arial" w:cs="Arial"/>
                <w:b/>
                <w:color w:val="000000"/>
              </w:rPr>
            </w:pPr>
          </w:p>
        </w:tc>
        <w:tc>
          <w:tcPr>
            <w:tcW w:w="1728" w:type="dxa"/>
            <w:tcBorders>
              <w:top w:val="none" w:sz="0" w:space="0" w:color="000000"/>
              <w:left w:val="none" w:sz="0" w:space="0" w:color="000000"/>
              <w:bottom w:val="none" w:sz="4" w:space="0" w:color="000000"/>
              <w:right w:val="none" w:sz="0" w:space="0" w:color="000000"/>
            </w:tcBorders>
            <w:shd w:val="clear" w:color="auto" w:fill="CFF0F2"/>
            <w:tcMar>
              <w:top w:w="0" w:type="dxa"/>
              <w:left w:w="0" w:type="dxa"/>
              <w:bottom w:w="0" w:type="dxa"/>
              <w:right w:w="0" w:type="dxa"/>
            </w:tcMar>
            <w:vAlign w:val="center"/>
          </w:tcPr>
          <w:p w14:paraId="4C12A9E5" w14:textId="77777777" w:rsidR="001F3DB8" w:rsidRDefault="001F3DB8">
            <w:pPr>
              <w:keepNext/>
              <w:pBdr>
                <w:top w:val="none" w:sz="0" w:space="0" w:color="000000"/>
                <w:left w:val="none" w:sz="0" w:space="0" w:color="000000"/>
                <w:bottom w:val="none" w:sz="0" w:space="0" w:color="000000"/>
                <w:right w:val="none" w:sz="0" w:space="0" w:color="000000"/>
              </w:pBdr>
              <w:spacing w:before="57" w:after="57" w:line="240" w:lineRule="auto"/>
              <w:ind w:left="57" w:right="57"/>
              <w:jc w:val="center"/>
              <w:rPr>
                <w:rFonts w:ascii="Arial" w:eastAsia="Arial" w:hAnsi="Arial" w:cs="Arial"/>
                <w:b/>
                <w:color w:val="000000"/>
              </w:rPr>
            </w:pPr>
          </w:p>
        </w:tc>
        <w:tc>
          <w:tcPr>
            <w:tcW w:w="1008" w:type="dxa"/>
            <w:tcBorders>
              <w:top w:val="none" w:sz="0" w:space="0" w:color="000000"/>
              <w:left w:val="none" w:sz="0" w:space="0" w:color="000000"/>
              <w:bottom w:val="none" w:sz="4" w:space="0" w:color="000000"/>
              <w:right w:val="none" w:sz="0" w:space="0" w:color="000000"/>
            </w:tcBorders>
            <w:shd w:val="clear" w:color="auto" w:fill="CFF0F2"/>
            <w:tcMar>
              <w:top w:w="0" w:type="dxa"/>
              <w:left w:w="0" w:type="dxa"/>
              <w:bottom w:w="0" w:type="dxa"/>
              <w:right w:w="0" w:type="dxa"/>
            </w:tcMar>
            <w:vAlign w:val="center"/>
          </w:tcPr>
          <w:p w14:paraId="030C9B59" w14:textId="77777777" w:rsidR="001F3DB8" w:rsidRDefault="004B4799">
            <w:pPr>
              <w:keepNext/>
              <w:pBdr>
                <w:top w:val="none" w:sz="0" w:space="0" w:color="000000"/>
                <w:left w:val="none" w:sz="0" w:space="0" w:color="000000"/>
                <w:bottom w:val="none" w:sz="0" w:space="0" w:color="000000"/>
                <w:right w:val="none" w:sz="0" w:space="0" w:color="000000"/>
              </w:pBdr>
              <w:spacing w:before="57" w:after="57" w:line="240" w:lineRule="auto"/>
              <w:ind w:left="57" w:right="57"/>
              <w:jc w:val="right"/>
              <w:rPr>
                <w:rFonts w:ascii="Arial" w:eastAsia="Arial" w:hAnsi="Arial" w:cs="Arial"/>
                <w:b/>
                <w:color w:val="000000"/>
              </w:rPr>
            </w:pPr>
            <w:r>
              <w:rPr>
                <w:rFonts w:ascii="Arial" w:eastAsia="Arial" w:hAnsi="Arial" w:cs="Arial"/>
                <w:b/>
                <w:color w:val="000000"/>
              </w:rPr>
              <w:t>2025</w:t>
            </w:r>
          </w:p>
        </w:tc>
        <w:tc>
          <w:tcPr>
            <w:tcW w:w="1440" w:type="dxa"/>
            <w:tcBorders>
              <w:top w:val="none" w:sz="0" w:space="0" w:color="000000"/>
              <w:left w:val="none" w:sz="0" w:space="0" w:color="000000"/>
              <w:bottom w:val="none" w:sz="4" w:space="0" w:color="000000"/>
              <w:right w:val="none" w:sz="0" w:space="0" w:color="000000"/>
            </w:tcBorders>
            <w:shd w:val="clear" w:color="auto" w:fill="CFF0F2"/>
            <w:tcMar>
              <w:top w:w="0" w:type="dxa"/>
              <w:left w:w="0" w:type="dxa"/>
              <w:bottom w:w="0" w:type="dxa"/>
              <w:right w:w="0" w:type="dxa"/>
            </w:tcMar>
            <w:vAlign w:val="center"/>
          </w:tcPr>
          <w:p w14:paraId="15B0610E" w14:textId="77777777" w:rsidR="001F3DB8" w:rsidRDefault="001F3DB8">
            <w:pPr>
              <w:keepNext/>
              <w:pBdr>
                <w:top w:val="none" w:sz="0" w:space="0" w:color="000000"/>
                <w:left w:val="none" w:sz="0" w:space="0" w:color="000000"/>
                <w:bottom w:val="none" w:sz="0" w:space="0" w:color="000000"/>
                <w:right w:val="none" w:sz="0" w:space="0" w:color="000000"/>
              </w:pBdr>
              <w:spacing w:before="57" w:after="57" w:line="240" w:lineRule="auto"/>
              <w:ind w:left="57" w:right="57"/>
              <w:jc w:val="center"/>
              <w:rPr>
                <w:rFonts w:ascii="Arial" w:eastAsia="Arial" w:hAnsi="Arial" w:cs="Arial"/>
                <w:b/>
                <w:color w:val="000000"/>
              </w:rPr>
            </w:pPr>
          </w:p>
        </w:tc>
        <w:tc>
          <w:tcPr>
            <w:tcW w:w="1008" w:type="dxa"/>
            <w:tcBorders>
              <w:top w:val="none" w:sz="0" w:space="0" w:color="000000"/>
              <w:left w:val="none" w:sz="0" w:space="0" w:color="000000"/>
              <w:bottom w:val="none" w:sz="4" w:space="0" w:color="000000"/>
              <w:right w:val="none" w:sz="0" w:space="0" w:color="000000"/>
            </w:tcBorders>
            <w:shd w:val="clear" w:color="auto" w:fill="CFF0F2"/>
            <w:tcMar>
              <w:top w:w="0" w:type="dxa"/>
              <w:left w:w="0" w:type="dxa"/>
              <w:bottom w:w="0" w:type="dxa"/>
              <w:right w:w="0" w:type="dxa"/>
            </w:tcMar>
            <w:vAlign w:val="center"/>
          </w:tcPr>
          <w:p w14:paraId="2A8800A6" w14:textId="77777777" w:rsidR="001F3DB8" w:rsidRDefault="004B4799">
            <w:pPr>
              <w:keepNext/>
              <w:pBdr>
                <w:top w:val="none" w:sz="0" w:space="0" w:color="000000"/>
                <w:left w:val="none" w:sz="0" w:space="0" w:color="000000"/>
                <w:bottom w:val="none" w:sz="0" w:space="0" w:color="000000"/>
                <w:right w:val="none" w:sz="0" w:space="0" w:color="000000"/>
              </w:pBdr>
              <w:spacing w:before="57" w:after="57" w:line="240" w:lineRule="auto"/>
              <w:ind w:left="57" w:right="57"/>
              <w:jc w:val="center"/>
              <w:rPr>
                <w:rFonts w:ascii="Arial" w:eastAsia="Arial" w:hAnsi="Arial" w:cs="Arial"/>
                <w:b/>
                <w:color w:val="000000"/>
              </w:rPr>
            </w:pPr>
            <w:r>
              <w:rPr>
                <w:rFonts w:ascii="Arial" w:eastAsia="Arial" w:hAnsi="Arial" w:cs="Arial"/>
                <w:b/>
                <w:color w:val="000000"/>
              </w:rPr>
              <w:t>4-year average</w:t>
            </w:r>
          </w:p>
        </w:tc>
      </w:tr>
      <w:tr w:rsidR="001F3DB8" w14:paraId="5FAB339A" w14:textId="77777777">
        <w:trPr>
          <w:jc w:val="center"/>
        </w:trPr>
        <w:tc>
          <w:tcPr>
            <w:tcW w:w="5040" w:type="dxa"/>
            <w:vMerge w:val="restart"/>
            <w:tcBorders>
              <w:top w:val="none" w:sz="4" w:space="0" w:color="000000"/>
              <w:left w:val="none" w:sz="0" w:space="0" w:color="000000"/>
              <w:bottom w:val="single" w:sz="4" w:space="0" w:color="000000"/>
              <w:right w:val="none" w:sz="0" w:space="0" w:color="000000"/>
            </w:tcBorders>
            <w:shd w:val="clear" w:color="auto" w:fill="FFFFFF"/>
            <w:tcMar>
              <w:top w:w="0" w:type="dxa"/>
              <w:left w:w="0" w:type="dxa"/>
              <w:bottom w:w="0" w:type="dxa"/>
              <w:right w:w="0" w:type="dxa"/>
            </w:tcMar>
          </w:tcPr>
          <w:p w14:paraId="5CDA9E3E" w14:textId="77777777" w:rsidR="001F3DB8" w:rsidRDefault="004B4799">
            <w:pPr>
              <w:keepNext/>
              <w:pBdr>
                <w:top w:val="none" w:sz="0" w:space="0" w:color="000000"/>
                <w:left w:val="none" w:sz="0" w:space="0" w:color="000000"/>
                <w:bottom w:val="none" w:sz="0" w:space="0" w:color="000000"/>
                <w:right w:val="none" w:sz="0" w:space="0" w:color="000000"/>
              </w:pBdr>
              <w:spacing w:before="57" w:after="57" w:line="240" w:lineRule="auto"/>
              <w:ind w:left="57" w:right="57"/>
              <w:rPr>
                <w:rFonts w:ascii="Arial" w:eastAsia="Arial" w:hAnsi="Arial" w:cs="Arial"/>
                <w:b/>
                <w:color w:val="000000"/>
              </w:rPr>
            </w:pPr>
            <w:r>
              <w:rPr>
                <w:rFonts w:ascii="Arial" w:eastAsia="Arial" w:hAnsi="Arial" w:cs="Arial"/>
                <w:b/>
                <w:color w:val="000000"/>
              </w:rPr>
              <w:t>Years 4 to 6 % positive endorsement</w:t>
            </w:r>
          </w:p>
        </w:tc>
        <w:tc>
          <w:tcPr>
            <w:tcW w:w="1728" w:type="dxa"/>
            <w:tcBorders>
              <w:top w:val="none" w:sz="4"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9F59FB7" w14:textId="77777777" w:rsidR="001F3DB8" w:rsidRDefault="004B4799">
            <w:pPr>
              <w:keepNext/>
              <w:pBdr>
                <w:top w:val="none" w:sz="0" w:space="0" w:color="000000"/>
                <w:left w:val="none" w:sz="0" w:space="0" w:color="000000"/>
                <w:bottom w:val="none" w:sz="0" w:space="0" w:color="000000"/>
                <w:right w:val="none" w:sz="0" w:space="0" w:color="000000"/>
              </w:pBdr>
              <w:spacing w:before="57" w:after="57" w:line="240" w:lineRule="auto"/>
              <w:ind w:left="57" w:right="57"/>
              <w:rPr>
                <w:rFonts w:ascii="Arial" w:eastAsia="Arial" w:hAnsi="Arial" w:cs="Arial"/>
                <w:b/>
                <w:color w:val="000000"/>
              </w:rPr>
            </w:pPr>
            <w:r>
              <w:rPr>
                <w:rFonts w:ascii="Arial" w:eastAsia="Arial" w:hAnsi="Arial" w:cs="Arial"/>
                <w:b/>
                <w:color w:val="000000"/>
              </w:rPr>
              <w:t>School</w:t>
            </w:r>
          </w:p>
        </w:tc>
        <w:tc>
          <w:tcPr>
            <w:tcW w:w="1008" w:type="dxa"/>
            <w:tcBorders>
              <w:top w:val="none" w:sz="4"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EFD1E99" w14:textId="77777777" w:rsidR="001F3DB8" w:rsidRDefault="004B4799">
            <w:pPr>
              <w:keepNext/>
              <w:pBdr>
                <w:top w:val="none" w:sz="0" w:space="0" w:color="000000"/>
                <w:left w:val="none" w:sz="0" w:space="0" w:color="000000"/>
                <w:bottom w:val="none" w:sz="0" w:space="0" w:color="000000"/>
                <w:right w:val="none" w:sz="0" w:space="0" w:color="000000"/>
              </w:pBdr>
              <w:spacing w:before="57" w:after="57" w:line="240" w:lineRule="auto"/>
              <w:ind w:left="57" w:right="57"/>
              <w:jc w:val="right"/>
              <w:rPr>
                <w:rFonts w:ascii="Arial" w:eastAsia="Arial" w:hAnsi="Arial" w:cs="Arial"/>
                <w:b/>
                <w:color w:val="000000"/>
              </w:rPr>
            </w:pPr>
            <w:r>
              <w:rPr>
                <w:rFonts w:ascii="Arial" w:eastAsia="Arial" w:hAnsi="Arial" w:cs="Arial"/>
                <w:b/>
                <w:color w:val="000000"/>
              </w:rPr>
              <w:t>53.6%</w:t>
            </w:r>
          </w:p>
        </w:tc>
        <w:tc>
          <w:tcPr>
            <w:tcW w:w="1440" w:type="dxa"/>
            <w:tcBorders>
              <w:top w:val="none" w:sz="4"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F8BBBBB" w14:textId="77777777" w:rsidR="001F3DB8" w:rsidRDefault="004B4799">
            <w:pPr>
              <w:keepNext/>
              <w:pBdr>
                <w:top w:val="none" w:sz="0" w:space="0" w:color="000000"/>
                <w:left w:val="none" w:sz="0" w:space="0" w:color="000000"/>
                <w:bottom w:val="none" w:sz="0" w:space="0" w:color="000000"/>
                <w:right w:val="none" w:sz="0" w:space="0" w:color="000000"/>
              </w:pBdr>
              <w:spacing w:before="57" w:after="57" w:line="240" w:lineRule="auto"/>
              <w:ind w:left="57" w:right="57"/>
              <w:jc w:val="right"/>
              <w:rPr>
                <w:rFonts w:ascii="Arial" w:eastAsia="Arial" w:hAnsi="Arial" w:cs="Arial"/>
                <w:b/>
                <w:color w:val="000000"/>
              </w:rPr>
            </w:pPr>
            <w:r>
              <w:rPr>
                <w:noProof/>
              </w:rPr>
              <w:drawing>
                <wp:inline distT="0" distB="0" distL="0" distR="0" wp14:anchorId="142E7869" wp14:editId="55CDFD81">
                  <wp:extent cx="731520" cy="182880"/>
                  <wp:effectExtent l="0" t="0" r="0" b="0"/>
                  <wp:docPr id="61" name="Picture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 name=""/>
                          <pic:cNvPicPr>
                            <a:picLocks noChangeAspect="1" noChangeArrowheads="1"/>
                          </pic:cNvPicPr>
                        </pic:nvPicPr>
                        <pic:blipFill>
                          <a:blip r:embed="rId13"/>
                          <a:srcRect/>
                          <a:stretch>
                            <a:fillRect/>
                          </a:stretch>
                        </pic:blipFill>
                        <pic:spPr bwMode="auto">
                          <a:xfrm>
                            <a:off x="0" y="0"/>
                            <a:ext cx="10160" cy="2540"/>
                          </a:xfrm>
                          <a:prstGeom prst="rect">
                            <a:avLst/>
                          </a:prstGeom>
                          <a:noFill/>
                        </pic:spPr>
                      </pic:pic>
                    </a:graphicData>
                  </a:graphic>
                </wp:inline>
              </w:drawing>
            </w:r>
          </w:p>
        </w:tc>
        <w:tc>
          <w:tcPr>
            <w:tcW w:w="1008" w:type="dxa"/>
            <w:tcBorders>
              <w:top w:val="none" w:sz="4" w:space="0" w:color="000000"/>
              <w:left w:val="none" w:sz="0" w:space="0" w:color="000000"/>
              <w:bottom w:val="none" w:sz="0" w:space="0" w:color="000000"/>
              <w:right w:val="none" w:sz="0" w:space="0" w:color="000000"/>
            </w:tcBorders>
            <w:shd w:val="clear" w:color="auto" w:fill="FABFB5"/>
            <w:tcMar>
              <w:top w:w="0" w:type="dxa"/>
              <w:left w:w="0" w:type="dxa"/>
              <w:bottom w:w="0" w:type="dxa"/>
              <w:right w:w="0" w:type="dxa"/>
            </w:tcMar>
            <w:vAlign w:val="center"/>
          </w:tcPr>
          <w:p w14:paraId="2EADE15B" w14:textId="77777777" w:rsidR="001F3DB8" w:rsidRDefault="004B4799">
            <w:pPr>
              <w:keepNext/>
              <w:pBdr>
                <w:top w:val="none" w:sz="0" w:space="0" w:color="000000"/>
                <w:left w:val="none" w:sz="0" w:space="0" w:color="000000"/>
                <w:bottom w:val="none" w:sz="0" w:space="0" w:color="000000"/>
                <w:right w:val="none" w:sz="0" w:space="0" w:color="000000"/>
              </w:pBdr>
              <w:spacing w:before="57" w:after="57" w:line="240" w:lineRule="auto"/>
              <w:ind w:left="57" w:right="57"/>
              <w:jc w:val="center"/>
              <w:rPr>
                <w:rFonts w:ascii="Arial" w:eastAsia="Arial" w:hAnsi="Arial" w:cs="Arial"/>
                <w:b/>
                <w:color w:val="000000"/>
              </w:rPr>
            </w:pPr>
            <w:r>
              <w:rPr>
                <w:rFonts w:ascii="Arial" w:eastAsia="Arial" w:hAnsi="Arial" w:cs="Arial"/>
                <w:b/>
                <w:color w:val="000000"/>
              </w:rPr>
              <w:t>65.8%</w:t>
            </w:r>
          </w:p>
        </w:tc>
      </w:tr>
      <w:tr w:rsidR="001F3DB8" w14:paraId="1C4582BC" w14:textId="77777777">
        <w:trPr>
          <w:jc w:val="center"/>
        </w:trPr>
        <w:tc>
          <w:tcPr>
            <w:tcW w:w="5040" w:type="dxa"/>
            <w:vMerge/>
            <w:tcBorders>
              <w:top w:val="single" w:sz="4"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5E78917" w14:textId="77777777" w:rsidR="001F3DB8" w:rsidRDefault="001F3DB8">
            <w:pPr>
              <w:keepNext/>
              <w:pBdr>
                <w:top w:val="none" w:sz="0" w:space="0" w:color="000000"/>
                <w:left w:val="none" w:sz="0" w:space="0" w:color="000000"/>
                <w:bottom w:val="none" w:sz="0" w:space="0" w:color="000000"/>
                <w:right w:val="none" w:sz="0" w:space="0" w:color="000000"/>
              </w:pBdr>
              <w:spacing w:before="57" w:after="57" w:line="240" w:lineRule="auto"/>
              <w:ind w:left="57" w:right="57"/>
              <w:rPr>
                <w:rFonts w:ascii="Arial" w:eastAsia="Arial" w:hAnsi="Arial" w:cs="Arial"/>
                <w:b/>
                <w:color w:val="000000"/>
              </w:rPr>
            </w:pPr>
          </w:p>
        </w:tc>
        <w:tc>
          <w:tcPr>
            <w:tcW w:w="172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E8311A4" w14:textId="77777777" w:rsidR="001F3DB8" w:rsidRDefault="004B4799">
            <w:pPr>
              <w:keepNext/>
              <w:pBdr>
                <w:top w:val="none" w:sz="0" w:space="0" w:color="000000"/>
                <w:left w:val="none" w:sz="0" w:space="0" w:color="000000"/>
                <w:bottom w:val="none" w:sz="0" w:space="0" w:color="000000"/>
                <w:right w:val="none" w:sz="0" w:space="0" w:color="000000"/>
              </w:pBdr>
              <w:spacing w:before="57" w:after="57" w:line="240" w:lineRule="auto"/>
              <w:ind w:left="57" w:right="57"/>
              <w:rPr>
                <w:rFonts w:ascii="Arial" w:eastAsia="Arial" w:hAnsi="Arial" w:cs="Arial"/>
                <w:color w:val="000000"/>
              </w:rPr>
            </w:pPr>
            <w:r>
              <w:rPr>
                <w:rFonts w:ascii="Arial" w:eastAsia="Arial" w:hAnsi="Arial" w:cs="Arial"/>
                <w:color w:val="000000"/>
              </w:rPr>
              <w:t>Similar schools</w:t>
            </w:r>
          </w:p>
        </w:tc>
        <w:tc>
          <w:tcPr>
            <w:tcW w:w="100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548BC0F" w14:textId="77777777" w:rsidR="001F3DB8" w:rsidRDefault="004B4799">
            <w:pPr>
              <w:keepNext/>
              <w:pBdr>
                <w:top w:val="none" w:sz="0" w:space="0" w:color="000000"/>
                <w:left w:val="none" w:sz="0" w:space="0" w:color="000000"/>
                <w:bottom w:val="none" w:sz="0" w:space="0" w:color="000000"/>
                <w:right w:val="none" w:sz="0" w:space="0" w:color="000000"/>
              </w:pBdr>
              <w:spacing w:before="57" w:after="57" w:line="240" w:lineRule="auto"/>
              <w:ind w:left="57" w:right="57"/>
              <w:jc w:val="right"/>
              <w:rPr>
                <w:rFonts w:ascii="Arial" w:eastAsia="Arial" w:hAnsi="Arial" w:cs="Arial"/>
                <w:color w:val="000000"/>
              </w:rPr>
            </w:pPr>
            <w:r>
              <w:rPr>
                <w:rFonts w:ascii="Arial" w:eastAsia="Arial" w:hAnsi="Arial" w:cs="Arial"/>
                <w:color w:val="000000"/>
              </w:rPr>
              <w:t>74.8%</w:t>
            </w:r>
          </w:p>
        </w:tc>
        <w:tc>
          <w:tcPr>
            <w:tcW w:w="14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263727A" w14:textId="77777777" w:rsidR="001F3DB8" w:rsidRDefault="004B4799">
            <w:pPr>
              <w:keepNext/>
              <w:pBdr>
                <w:top w:val="none" w:sz="0" w:space="0" w:color="000000"/>
                <w:left w:val="none" w:sz="0" w:space="0" w:color="000000"/>
                <w:bottom w:val="none" w:sz="0" w:space="0" w:color="000000"/>
                <w:right w:val="none" w:sz="0" w:space="0" w:color="000000"/>
              </w:pBdr>
              <w:spacing w:before="57" w:after="57" w:line="240" w:lineRule="auto"/>
              <w:ind w:left="57" w:right="57"/>
              <w:jc w:val="right"/>
              <w:rPr>
                <w:rFonts w:ascii="Arial" w:eastAsia="Arial" w:hAnsi="Arial" w:cs="Arial"/>
                <w:color w:val="000000"/>
              </w:rPr>
            </w:pPr>
            <w:r>
              <w:rPr>
                <w:noProof/>
              </w:rPr>
              <w:drawing>
                <wp:inline distT="0" distB="0" distL="0" distR="0" wp14:anchorId="5A8321E4" wp14:editId="73B81479">
                  <wp:extent cx="731520" cy="182880"/>
                  <wp:effectExtent l="0" t="0" r="0" b="0"/>
                  <wp:docPr id="63" name="Picture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 name=""/>
                          <pic:cNvPicPr>
                            <a:picLocks noChangeAspect="1" noChangeArrowheads="1"/>
                          </pic:cNvPicPr>
                        </pic:nvPicPr>
                        <pic:blipFill>
                          <a:blip r:embed="rId14"/>
                          <a:srcRect/>
                          <a:stretch>
                            <a:fillRect/>
                          </a:stretch>
                        </pic:blipFill>
                        <pic:spPr bwMode="auto">
                          <a:xfrm>
                            <a:off x="0" y="0"/>
                            <a:ext cx="10160" cy="2540"/>
                          </a:xfrm>
                          <a:prstGeom prst="rect">
                            <a:avLst/>
                          </a:prstGeom>
                          <a:noFill/>
                        </pic:spPr>
                      </pic:pic>
                    </a:graphicData>
                  </a:graphic>
                </wp:inline>
              </w:drawing>
            </w:r>
          </w:p>
        </w:tc>
        <w:tc>
          <w:tcPr>
            <w:tcW w:w="1008" w:type="dxa"/>
            <w:tcBorders>
              <w:top w:val="none" w:sz="0" w:space="0" w:color="000000"/>
              <w:left w:val="none" w:sz="0" w:space="0" w:color="000000"/>
              <w:bottom w:val="none" w:sz="0" w:space="0" w:color="000000"/>
              <w:right w:val="none" w:sz="0" w:space="0" w:color="000000"/>
            </w:tcBorders>
            <w:shd w:val="clear" w:color="auto" w:fill="DDF1F1"/>
            <w:tcMar>
              <w:top w:w="0" w:type="dxa"/>
              <w:left w:w="0" w:type="dxa"/>
              <w:bottom w:w="0" w:type="dxa"/>
              <w:right w:w="0" w:type="dxa"/>
            </w:tcMar>
            <w:vAlign w:val="center"/>
          </w:tcPr>
          <w:p w14:paraId="2C2B82CB" w14:textId="77777777" w:rsidR="001F3DB8" w:rsidRDefault="004B4799">
            <w:pPr>
              <w:keepNext/>
              <w:pBdr>
                <w:top w:val="none" w:sz="0" w:space="0" w:color="000000"/>
                <w:left w:val="none" w:sz="0" w:space="0" w:color="000000"/>
                <w:bottom w:val="none" w:sz="0" w:space="0" w:color="000000"/>
                <w:right w:val="none" w:sz="0" w:space="0" w:color="000000"/>
              </w:pBdr>
              <w:spacing w:before="57" w:after="57" w:line="240" w:lineRule="auto"/>
              <w:ind w:left="57" w:right="57"/>
              <w:jc w:val="center"/>
              <w:rPr>
                <w:rFonts w:ascii="Arial" w:eastAsia="Arial" w:hAnsi="Arial" w:cs="Arial"/>
                <w:color w:val="000000"/>
              </w:rPr>
            </w:pPr>
            <w:r>
              <w:rPr>
                <w:rFonts w:ascii="Arial" w:eastAsia="Arial" w:hAnsi="Arial" w:cs="Arial"/>
                <w:color w:val="000000"/>
              </w:rPr>
              <w:t>75.5%</w:t>
            </w:r>
          </w:p>
        </w:tc>
      </w:tr>
      <w:tr w:rsidR="001F3DB8" w14:paraId="689BE461" w14:textId="77777777">
        <w:trPr>
          <w:jc w:val="center"/>
        </w:trPr>
        <w:tc>
          <w:tcPr>
            <w:tcW w:w="5040" w:type="dxa"/>
            <w:vMerge/>
            <w:tcBorders>
              <w:top w:val="none" w:sz="0" w:space="0" w:color="000000"/>
              <w:left w:val="none" w:sz="0" w:space="0" w:color="000000"/>
              <w:bottom w:val="single" w:sz="4" w:space="0" w:color="000000"/>
              <w:right w:val="none" w:sz="0" w:space="0" w:color="000000"/>
            </w:tcBorders>
            <w:shd w:val="clear" w:color="auto" w:fill="FFFFFF"/>
            <w:tcMar>
              <w:top w:w="0" w:type="dxa"/>
              <w:left w:w="0" w:type="dxa"/>
              <w:bottom w:w="0" w:type="dxa"/>
              <w:right w:w="0" w:type="dxa"/>
            </w:tcMar>
          </w:tcPr>
          <w:p w14:paraId="31B529BC" w14:textId="77777777" w:rsidR="001F3DB8" w:rsidRDefault="001F3DB8">
            <w:pPr>
              <w:pBdr>
                <w:top w:val="none" w:sz="0" w:space="0" w:color="000000"/>
                <w:left w:val="none" w:sz="0" w:space="0" w:color="000000"/>
                <w:bottom w:val="none" w:sz="0" w:space="0" w:color="000000"/>
                <w:right w:val="none" w:sz="0" w:space="0" w:color="000000"/>
              </w:pBdr>
              <w:spacing w:before="57" w:after="57" w:line="240" w:lineRule="auto"/>
              <w:ind w:left="57" w:right="57"/>
              <w:rPr>
                <w:rFonts w:ascii="Arial" w:eastAsia="Arial" w:hAnsi="Arial" w:cs="Arial"/>
                <w:b/>
                <w:color w:val="000000"/>
              </w:rPr>
            </w:pPr>
          </w:p>
        </w:tc>
        <w:tc>
          <w:tcPr>
            <w:tcW w:w="1728" w:type="dxa"/>
            <w:tcBorders>
              <w:top w:val="none" w:sz="0" w:space="0" w:color="000000"/>
              <w:left w:val="none" w:sz="0" w:space="0" w:color="000000"/>
              <w:bottom w:val="single" w:sz="4" w:space="0" w:color="000000"/>
              <w:right w:val="none" w:sz="0" w:space="0" w:color="000000"/>
            </w:tcBorders>
            <w:shd w:val="clear" w:color="auto" w:fill="FFFFFF"/>
            <w:tcMar>
              <w:top w:w="0" w:type="dxa"/>
              <w:left w:w="0" w:type="dxa"/>
              <w:bottom w:w="0" w:type="dxa"/>
              <w:right w:w="0" w:type="dxa"/>
            </w:tcMar>
            <w:vAlign w:val="center"/>
          </w:tcPr>
          <w:p w14:paraId="0E0ED70F" w14:textId="77777777" w:rsidR="001F3DB8" w:rsidRDefault="004B4799">
            <w:pPr>
              <w:pBdr>
                <w:top w:val="none" w:sz="0" w:space="0" w:color="000000"/>
                <w:left w:val="none" w:sz="0" w:space="0" w:color="000000"/>
                <w:bottom w:val="none" w:sz="0" w:space="0" w:color="000000"/>
                <w:right w:val="none" w:sz="0" w:space="0" w:color="000000"/>
              </w:pBdr>
              <w:spacing w:before="57" w:after="57" w:line="240" w:lineRule="auto"/>
              <w:ind w:left="57" w:right="57"/>
              <w:rPr>
                <w:rFonts w:ascii="Arial" w:eastAsia="Arial" w:hAnsi="Arial" w:cs="Arial"/>
                <w:color w:val="000000"/>
              </w:rPr>
            </w:pPr>
            <w:r>
              <w:rPr>
                <w:rFonts w:ascii="Arial" w:eastAsia="Arial" w:hAnsi="Arial" w:cs="Arial"/>
                <w:color w:val="000000"/>
              </w:rPr>
              <w:t>State</w:t>
            </w:r>
          </w:p>
        </w:tc>
        <w:tc>
          <w:tcPr>
            <w:tcW w:w="1008" w:type="dxa"/>
            <w:tcBorders>
              <w:top w:val="none" w:sz="0" w:space="0" w:color="000000"/>
              <w:left w:val="none" w:sz="0" w:space="0" w:color="000000"/>
              <w:bottom w:val="single" w:sz="4" w:space="0" w:color="000000"/>
              <w:right w:val="none" w:sz="0" w:space="0" w:color="000000"/>
            </w:tcBorders>
            <w:shd w:val="clear" w:color="auto" w:fill="FFFFFF"/>
            <w:tcMar>
              <w:top w:w="0" w:type="dxa"/>
              <w:left w:w="0" w:type="dxa"/>
              <w:bottom w:w="0" w:type="dxa"/>
              <w:right w:w="0" w:type="dxa"/>
            </w:tcMar>
            <w:vAlign w:val="center"/>
          </w:tcPr>
          <w:p w14:paraId="6A5D120B" w14:textId="77777777" w:rsidR="001F3DB8" w:rsidRDefault="004B4799">
            <w:pPr>
              <w:pBdr>
                <w:top w:val="none" w:sz="0" w:space="0" w:color="000000"/>
                <w:left w:val="none" w:sz="0" w:space="0" w:color="000000"/>
                <w:bottom w:val="none" w:sz="0" w:space="0" w:color="000000"/>
                <w:right w:val="none" w:sz="0" w:space="0" w:color="000000"/>
              </w:pBdr>
              <w:spacing w:before="57" w:after="57" w:line="240" w:lineRule="auto"/>
              <w:ind w:left="57" w:right="57"/>
              <w:jc w:val="right"/>
              <w:rPr>
                <w:rFonts w:ascii="Arial" w:eastAsia="Arial" w:hAnsi="Arial" w:cs="Arial"/>
                <w:color w:val="000000"/>
              </w:rPr>
            </w:pPr>
            <w:r>
              <w:rPr>
                <w:rFonts w:ascii="Arial" w:eastAsia="Arial" w:hAnsi="Arial" w:cs="Arial"/>
                <w:color w:val="000000"/>
              </w:rPr>
              <w:t>77.1%</w:t>
            </w:r>
          </w:p>
        </w:tc>
        <w:tc>
          <w:tcPr>
            <w:tcW w:w="1440" w:type="dxa"/>
            <w:tcBorders>
              <w:top w:val="none" w:sz="0" w:space="0" w:color="000000"/>
              <w:left w:val="none" w:sz="0" w:space="0" w:color="000000"/>
              <w:bottom w:val="single" w:sz="4" w:space="0" w:color="000000"/>
              <w:right w:val="none" w:sz="0" w:space="0" w:color="000000"/>
            </w:tcBorders>
            <w:shd w:val="clear" w:color="auto" w:fill="FFFFFF"/>
            <w:tcMar>
              <w:top w:w="0" w:type="dxa"/>
              <w:left w:w="0" w:type="dxa"/>
              <w:bottom w:w="0" w:type="dxa"/>
              <w:right w:w="0" w:type="dxa"/>
            </w:tcMar>
            <w:vAlign w:val="center"/>
          </w:tcPr>
          <w:p w14:paraId="0F8A27A9" w14:textId="77777777" w:rsidR="001F3DB8" w:rsidRDefault="004B4799">
            <w:pPr>
              <w:pBdr>
                <w:top w:val="none" w:sz="0" w:space="0" w:color="000000"/>
                <w:left w:val="none" w:sz="0" w:space="0" w:color="000000"/>
                <w:bottom w:val="none" w:sz="0" w:space="0" w:color="000000"/>
                <w:right w:val="none" w:sz="0" w:space="0" w:color="000000"/>
              </w:pBdr>
              <w:spacing w:before="57" w:after="57" w:line="240" w:lineRule="auto"/>
              <w:ind w:left="57" w:right="57"/>
              <w:jc w:val="right"/>
              <w:rPr>
                <w:rFonts w:ascii="Arial" w:eastAsia="Arial" w:hAnsi="Arial" w:cs="Arial"/>
                <w:color w:val="000000"/>
              </w:rPr>
            </w:pPr>
            <w:r>
              <w:rPr>
                <w:noProof/>
              </w:rPr>
              <w:drawing>
                <wp:inline distT="0" distB="0" distL="0" distR="0" wp14:anchorId="77F64E54" wp14:editId="3F27EDC4">
                  <wp:extent cx="731520" cy="182880"/>
                  <wp:effectExtent l="0" t="0" r="0" b="0"/>
                  <wp:docPr id="65" name="Picture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 name=""/>
                          <pic:cNvPicPr>
                            <a:picLocks noChangeAspect="1" noChangeArrowheads="1"/>
                          </pic:cNvPicPr>
                        </pic:nvPicPr>
                        <pic:blipFill>
                          <a:blip r:embed="rId35"/>
                          <a:srcRect/>
                          <a:stretch>
                            <a:fillRect/>
                          </a:stretch>
                        </pic:blipFill>
                        <pic:spPr bwMode="auto">
                          <a:xfrm>
                            <a:off x="0" y="0"/>
                            <a:ext cx="10160" cy="2540"/>
                          </a:xfrm>
                          <a:prstGeom prst="rect">
                            <a:avLst/>
                          </a:prstGeom>
                          <a:noFill/>
                        </pic:spPr>
                      </pic:pic>
                    </a:graphicData>
                  </a:graphic>
                </wp:inline>
              </w:drawing>
            </w:r>
          </w:p>
        </w:tc>
        <w:tc>
          <w:tcPr>
            <w:tcW w:w="1008" w:type="dxa"/>
            <w:tcBorders>
              <w:top w:val="none" w:sz="0" w:space="0" w:color="000000"/>
              <w:left w:val="none" w:sz="0" w:space="0" w:color="000000"/>
              <w:bottom w:val="single" w:sz="4" w:space="0" w:color="000000"/>
              <w:right w:val="none" w:sz="0" w:space="0" w:color="000000"/>
            </w:tcBorders>
            <w:shd w:val="clear" w:color="auto" w:fill="9894B2"/>
            <w:tcMar>
              <w:top w:w="0" w:type="dxa"/>
              <w:left w:w="0" w:type="dxa"/>
              <w:bottom w:w="0" w:type="dxa"/>
              <w:right w:w="0" w:type="dxa"/>
            </w:tcMar>
            <w:vAlign w:val="center"/>
          </w:tcPr>
          <w:p w14:paraId="422034F1" w14:textId="77777777" w:rsidR="001F3DB8" w:rsidRDefault="004B4799">
            <w:pPr>
              <w:pBdr>
                <w:top w:val="none" w:sz="0" w:space="0" w:color="000000"/>
                <w:left w:val="none" w:sz="0" w:space="0" w:color="000000"/>
                <w:bottom w:val="none" w:sz="0" w:space="0" w:color="000000"/>
                <w:right w:val="none" w:sz="0" w:space="0" w:color="000000"/>
              </w:pBdr>
              <w:spacing w:before="57" w:after="57" w:line="240" w:lineRule="auto"/>
              <w:ind w:left="57" w:right="57"/>
              <w:jc w:val="center"/>
              <w:rPr>
                <w:rFonts w:ascii="Arial" w:eastAsia="Arial" w:hAnsi="Arial" w:cs="Arial"/>
                <w:color w:val="000000"/>
              </w:rPr>
            </w:pPr>
            <w:r>
              <w:rPr>
                <w:rFonts w:ascii="Arial" w:eastAsia="Arial" w:hAnsi="Arial" w:cs="Arial"/>
                <w:color w:val="000000"/>
              </w:rPr>
              <w:t>77.3%</w:t>
            </w:r>
          </w:p>
        </w:tc>
      </w:tr>
    </w:tbl>
    <w:p w14:paraId="3F954D7B" w14:textId="77777777" w:rsidR="001F3DB8" w:rsidRDefault="004B4799">
      <w:pPr>
        <w:pStyle w:val="Heading3"/>
      </w:pPr>
      <w:bookmarkStart w:id="19" w:name="X6b86cdeac7af42d7b3a46c94b02d37acd34cd49"/>
      <w:bookmarkEnd w:id="18"/>
      <w:r>
        <w:t>Student Attitudes to School – Managing Bullying</w:t>
      </w:r>
    </w:p>
    <w:p w14:paraId="5DCA4544" w14:textId="77777777" w:rsidR="001F3DB8" w:rsidRDefault="004B4799">
      <w:r>
        <w:t>The percentage endorsement on Management of Bullying factor, as reported in the Attitudes to School Survey completed annually by Victorian government school students, indicates the percent of positive responses (agree or strongly agree).</w:t>
      </w:r>
    </w:p>
    <w:tbl>
      <w:tblPr>
        <w:tblW w:w="0" w:type="auto"/>
        <w:jc w:val="center"/>
        <w:tblLayout w:type="fixed"/>
        <w:tblLook w:val="0420" w:firstRow="1" w:lastRow="0" w:firstColumn="0" w:lastColumn="0" w:noHBand="0" w:noVBand="1"/>
      </w:tblPr>
      <w:tblGrid>
        <w:gridCol w:w="5040"/>
        <w:gridCol w:w="1728"/>
        <w:gridCol w:w="1008"/>
        <w:gridCol w:w="1440"/>
        <w:gridCol w:w="1008"/>
      </w:tblGrid>
      <w:tr w:rsidR="001F3DB8" w14:paraId="067BD60F" w14:textId="77777777">
        <w:trPr>
          <w:tblHeader/>
          <w:jc w:val="center"/>
        </w:trPr>
        <w:tc>
          <w:tcPr>
            <w:tcW w:w="5040" w:type="dxa"/>
            <w:tcBorders>
              <w:top w:val="none" w:sz="0" w:space="0" w:color="000000"/>
              <w:left w:val="none" w:sz="0" w:space="0" w:color="000000"/>
              <w:bottom w:val="none" w:sz="4" w:space="0" w:color="000000"/>
              <w:right w:val="none" w:sz="0" w:space="0" w:color="000000"/>
            </w:tcBorders>
            <w:shd w:val="clear" w:color="auto" w:fill="CFF0F2"/>
            <w:tcMar>
              <w:top w:w="0" w:type="dxa"/>
              <w:left w:w="0" w:type="dxa"/>
              <w:bottom w:w="0" w:type="dxa"/>
              <w:right w:w="0" w:type="dxa"/>
            </w:tcMar>
            <w:vAlign w:val="center"/>
          </w:tcPr>
          <w:p w14:paraId="33D03CE3" w14:textId="77777777" w:rsidR="001F3DB8" w:rsidRDefault="001F3DB8">
            <w:pPr>
              <w:keepNext/>
              <w:pBdr>
                <w:top w:val="none" w:sz="0" w:space="0" w:color="000000"/>
                <w:left w:val="none" w:sz="0" w:space="0" w:color="000000"/>
                <w:bottom w:val="none" w:sz="0" w:space="0" w:color="000000"/>
                <w:right w:val="none" w:sz="0" w:space="0" w:color="000000"/>
              </w:pBdr>
              <w:spacing w:before="57" w:after="57" w:line="240" w:lineRule="auto"/>
              <w:ind w:left="57" w:right="57"/>
              <w:jc w:val="center"/>
              <w:rPr>
                <w:rFonts w:ascii="Arial" w:eastAsia="Arial" w:hAnsi="Arial" w:cs="Arial"/>
                <w:b/>
                <w:color w:val="000000"/>
              </w:rPr>
            </w:pPr>
          </w:p>
        </w:tc>
        <w:tc>
          <w:tcPr>
            <w:tcW w:w="1728" w:type="dxa"/>
            <w:tcBorders>
              <w:top w:val="none" w:sz="0" w:space="0" w:color="000000"/>
              <w:left w:val="none" w:sz="0" w:space="0" w:color="000000"/>
              <w:bottom w:val="none" w:sz="4" w:space="0" w:color="000000"/>
              <w:right w:val="none" w:sz="0" w:space="0" w:color="000000"/>
            </w:tcBorders>
            <w:shd w:val="clear" w:color="auto" w:fill="CFF0F2"/>
            <w:tcMar>
              <w:top w:w="0" w:type="dxa"/>
              <w:left w:w="0" w:type="dxa"/>
              <w:bottom w:w="0" w:type="dxa"/>
              <w:right w:w="0" w:type="dxa"/>
            </w:tcMar>
            <w:vAlign w:val="center"/>
          </w:tcPr>
          <w:p w14:paraId="56BC9B9E" w14:textId="77777777" w:rsidR="001F3DB8" w:rsidRDefault="001F3DB8">
            <w:pPr>
              <w:keepNext/>
              <w:pBdr>
                <w:top w:val="none" w:sz="0" w:space="0" w:color="000000"/>
                <w:left w:val="none" w:sz="0" w:space="0" w:color="000000"/>
                <w:bottom w:val="none" w:sz="0" w:space="0" w:color="000000"/>
                <w:right w:val="none" w:sz="0" w:space="0" w:color="000000"/>
              </w:pBdr>
              <w:spacing w:before="57" w:after="57" w:line="240" w:lineRule="auto"/>
              <w:ind w:left="57" w:right="57"/>
              <w:jc w:val="center"/>
              <w:rPr>
                <w:rFonts w:ascii="Arial" w:eastAsia="Arial" w:hAnsi="Arial" w:cs="Arial"/>
                <w:b/>
                <w:color w:val="000000"/>
              </w:rPr>
            </w:pPr>
          </w:p>
        </w:tc>
        <w:tc>
          <w:tcPr>
            <w:tcW w:w="1008" w:type="dxa"/>
            <w:tcBorders>
              <w:top w:val="none" w:sz="0" w:space="0" w:color="000000"/>
              <w:left w:val="none" w:sz="0" w:space="0" w:color="000000"/>
              <w:bottom w:val="none" w:sz="4" w:space="0" w:color="000000"/>
              <w:right w:val="none" w:sz="0" w:space="0" w:color="000000"/>
            </w:tcBorders>
            <w:shd w:val="clear" w:color="auto" w:fill="CFF0F2"/>
            <w:tcMar>
              <w:top w:w="0" w:type="dxa"/>
              <w:left w:w="0" w:type="dxa"/>
              <w:bottom w:w="0" w:type="dxa"/>
              <w:right w:w="0" w:type="dxa"/>
            </w:tcMar>
            <w:vAlign w:val="center"/>
          </w:tcPr>
          <w:p w14:paraId="1CAADD5C" w14:textId="77777777" w:rsidR="001F3DB8" w:rsidRDefault="004B4799">
            <w:pPr>
              <w:keepNext/>
              <w:pBdr>
                <w:top w:val="none" w:sz="0" w:space="0" w:color="000000"/>
                <w:left w:val="none" w:sz="0" w:space="0" w:color="000000"/>
                <w:bottom w:val="none" w:sz="0" w:space="0" w:color="000000"/>
                <w:right w:val="none" w:sz="0" w:space="0" w:color="000000"/>
              </w:pBdr>
              <w:spacing w:before="57" w:after="57" w:line="240" w:lineRule="auto"/>
              <w:ind w:left="57" w:right="57"/>
              <w:jc w:val="right"/>
              <w:rPr>
                <w:rFonts w:ascii="Arial" w:eastAsia="Arial" w:hAnsi="Arial" w:cs="Arial"/>
                <w:b/>
                <w:color w:val="000000"/>
              </w:rPr>
            </w:pPr>
            <w:r>
              <w:rPr>
                <w:rFonts w:ascii="Arial" w:eastAsia="Arial" w:hAnsi="Arial" w:cs="Arial"/>
                <w:b/>
                <w:color w:val="000000"/>
              </w:rPr>
              <w:t>2025</w:t>
            </w:r>
          </w:p>
        </w:tc>
        <w:tc>
          <w:tcPr>
            <w:tcW w:w="1440" w:type="dxa"/>
            <w:tcBorders>
              <w:top w:val="none" w:sz="0" w:space="0" w:color="000000"/>
              <w:left w:val="none" w:sz="0" w:space="0" w:color="000000"/>
              <w:bottom w:val="none" w:sz="4" w:space="0" w:color="000000"/>
              <w:right w:val="none" w:sz="0" w:space="0" w:color="000000"/>
            </w:tcBorders>
            <w:shd w:val="clear" w:color="auto" w:fill="CFF0F2"/>
            <w:tcMar>
              <w:top w:w="0" w:type="dxa"/>
              <w:left w:w="0" w:type="dxa"/>
              <w:bottom w:w="0" w:type="dxa"/>
              <w:right w:w="0" w:type="dxa"/>
            </w:tcMar>
            <w:vAlign w:val="center"/>
          </w:tcPr>
          <w:p w14:paraId="61FAC78B" w14:textId="77777777" w:rsidR="001F3DB8" w:rsidRDefault="001F3DB8">
            <w:pPr>
              <w:keepNext/>
              <w:pBdr>
                <w:top w:val="none" w:sz="0" w:space="0" w:color="000000"/>
                <w:left w:val="none" w:sz="0" w:space="0" w:color="000000"/>
                <w:bottom w:val="none" w:sz="0" w:space="0" w:color="000000"/>
                <w:right w:val="none" w:sz="0" w:space="0" w:color="000000"/>
              </w:pBdr>
              <w:spacing w:before="57" w:after="57" w:line="240" w:lineRule="auto"/>
              <w:ind w:left="57" w:right="57"/>
              <w:jc w:val="center"/>
              <w:rPr>
                <w:rFonts w:ascii="Arial" w:eastAsia="Arial" w:hAnsi="Arial" w:cs="Arial"/>
                <w:b/>
                <w:color w:val="000000"/>
              </w:rPr>
            </w:pPr>
          </w:p>
        </w:tc>
        <w:tc>
          <w:tcPr>
            <w:tcW w:w="1008" w:type="dxa"/>
            <w:tcBorders>
              <w:top w:val="none" w:sz="0" w:space="0" w:color="000000"/>
              <w:left w:val="none" w:sz="0" w:space="0" w:color="000000"/>
              <w:bottom w:val="none" w:sz="4" w:space="0" w:color="000000"/>
              <w:right w:val="none" w:sz="0" w:space="0" w:color="000000"/>
            </w:tcBorders>
            <w:shd w:val="clear" w:color="auto" w:fill="CFF0F2"/>
            <w:tcMar>
              <w:top w:w="0" w:type="dxa"/>
              <w:left w:w="0" w:type="dxa"/>
              <w:bottom w:w="0" w:type="dxa"/>
              <w:right w:w="0" w:type="dxa"/>
            </w:tcMar>
            <w:vAlign w:val="center"/>
          </w:tcPr>
          <w:p w14:paraId="6CC61761" w14:textId="77777777" w:rsidR="001F3DB8" w:rsidRDefault="004B4799">
            <w:pPr>
              <w:keepNext/>
              <w:pBdr>
                <w:top w:val="none" w:sz="0" w:space="0" w:color="000000"/>
                <w:left w:val="none" w:sz="0" w:space="0" w:color="000000"/>
                <w:bottom w:val="none" w:sz="0" w:space="0" w:color="000000"/>
                <w:right w:val="none" w:sz="0" w:space="0" w:color="000000"/>
              </w:pBdr>
              <w:spacing w:before="57" w:after="57" w:line="240" w:lineRule="auto"/>
              <w:ind w:left="57" w:right="57"/>
              <w:jc w:val="center"/>
              <w:rPr>
                <w:rFonts w:ascii="Arial" w:eastAsia="Arial" w:hAnsi="Arial" w:cs="Arial"/>
                <w:b/>
                <w:color w:val="000000"/>
              </w:rPr>
            </w:pPr>
            <w:r>
              <w:rPr>
                <w:rFonts w:ascii="Arial" w:eastAsia="Arial" w:hAnsi="Arial" w:cs="Arial"/>
                <w:b/>
                <w:color w:val="000000"/>
              </w:rPr>
              <w:t>4-year average</w:t>
            </w:r>
          </w:p>
        </w:tc>
      </w:tr>
      <w:tr w:rsidR="001F3DB8" w14:paraId="2B134C88" w14:textId="77777777">
        <w:trPr>
          <w:jc w:val="center"/>
        </w:trPr>
        <w:tc>
          <w:tcPr>
            <w:tcW w:w="5040" w:type="dxa"/>
            <w:vMerge w:val="restart"/>
            <w:tcBorders>
              <w:top w:val="none" w:sz="4" w:space="0" w:color="000000"/>
              <w:left w:val="none" w:sz="0" w:space="0" w:color="000000"/>
              <w:bottom w:val="single" w:sz="4" w:space="0" w:color="000000"/>
              <w:right w:val="none" w:sz="0" w:space="0" w:color="000000"/>
            </w:tcBorders>
            <w:shd w:val="clear" w:color="auto" w:fill="FFFFFF"/>
            <w:tcMar>
              <w:top w:w="0" w:type="dxa"/>
              <w:left w:w="0" w:type="dxa"/>
              <w:bottom w:w="0" w:type="dxa"/>
              <w:right w:w="0" w:type="dxa"/>
            </w:tcMar>
          </w:tcPr>
          <w:p w14:paraId="57CFADA1" w14:textId="77777777" w:rsidR="001F3DB8" w:rsidRDefault="004B4799">
            <w:pPr>
              <w:keepNext/>
              <w:pBdr>
                <w:top w:val="none" w:sz="0" w:space="0" w:color="000000"/>
                <w:left w:val="none" w:sz="0" w:space="0" w:color="000000"/>
                <w:bottom w:val="none" w:sz="0" w:space="0" w:color="000000"/>
                <w:right w:val="none" w:sz="0" w:space="0" w:color="000000"/>
              </w:pBdr>
              <w:spacing w:before="57" w:after="57" w:line="240" w:lineRule="auto"/>
              <w:ind w:left="57" w:right="57"/>
              <w:rPr>
                <w:rFonts w:ascii="Arial" w:eastAsia="Arial" w:hAnsi="Arial" w:cs="Arial"/>
                <w:b/>
                <w:color w:val="000000"/>
              </w:rPr>
            </w:pPr>
            <w:r>
              <w:rPr>
                <w:rFonts w:ascii="Arial" w:eastAsia="Arial" w:hAnsi="Arial" w:cs="Arial"/>
                <w:b/>
                <w:color w:val="000000"/>
              </w:rPr>
              <w:t>Years 4 to 6 % positive endorsement</w:t>
            </w:r>
          </w:p>
        </w:tc>
        <w:tc>
          <w:tcPr>
            <w:tcW w:w="1728" w:type="dxa"/>
            <w:tcBorders>
              <w:top w:val="none" w:sz="4"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544CB75" w14:textId="77777777" w:rsidR="001F3DB8" w:rsidRDefault="004B4799">
            <w:pPr>
              <w:keepNext/>
              <w:pBdr>
                <w:top w:val="none" w:sz="0" w:space="0" w:color="000000"/>
                <w:left w:val="none" w:sz="0" w:space="0" w:color="000000"/>
                <w:bottom w:val="none" w:sz="0" w:space="0" w:color="000000"/>
                <w:right w:val="none" w:sz="0" w:space="0" w:color="000000"/>
              </w:pBdr>
              <w:spacing w:before="57" w:after="57" w:line="240" w:lineRule="auto"/>
              <w:ind w:left="57" w:right="57"/>
              <w:rPr>
                <w:rFonts w:ascii="Arial" w:eastAsia="Arial" w:hAnsi="Arial" w:cs="Arial"/>
                <w:b/>
                <w:color w:val="000000"/>
              </w:rPr>
            </w:pPr>
            <w:r>
              <w:rPr>
                <w:rFonts w:ascii="Arial" w:eastAsia="Arial" w:hAnsi="Arial" w:cs="Arial"/>
                <w:b/>
                <w:color w:val="000000"/>
              </w:rPr>
              <w:t>School</w:t>
            </w:r>
          </w:p>
        </w:tc>
        <w:tc>
          <w:tcPr>
            <w:tcW w:w="1008" w:type="dxa"/>
            <w:tcBorders>
              <w:top w:val="none" w:sz="4"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B3E3CC4" w14:textId="77777777" w:rsidR="001F3DB8" w:rsidRDefault="004B4799">
            <w:pPr>
              <w:keepNext/>
              <w:pBdr>
                <w:top w:val="none" w:sz="0" w:space="0" w:color="000000"/>
                <w:left w:val="none" w:sz="0" w:space="0" w:color="000000"/>
                <w:bottom w:val="none" w:sz="0" w:space="0" w:color="000000"/>
                <w:right w:val="none" w:sz="0" w:space="0" w:color="000000"/>
              </w:pBdr>
              <w:spacing w:before="57" w:after="57" w:line="240" w:lineRule="auto"/>
              <w:ind w:left="57" w:right="57"/>
              <w:jc w:val="right"/>
              <w:rPr>
                <w:rFonts w:ascii="Arial" w:eastAsia="Arial" w:hAnsi="Arial" w:cs="Arial"/>
                <w:b/>
                <w:color w:val="000000"/>
              </w:rPr>
            </w:pPr>
            <w:r>
              <w:rPr>
                <w:rFonts w:ascii="Arial" w:eastAsia="Arial" w:hAnsi="Arial" w:cs="Arial"/>
                <w:b/>
                <w:color w:val="000000"/>
              </w:rPr>
              <w:t>55.8%</w:t>
            </w:r>
          </w:p>
        </w:tc>
        <w:tc>
          <w:tcPr>
            <w:tcW w:w="1440" w:type="dxa"/>
            <w:tcBorders>
              <w:top w:val="none" w:sz="4"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DAE0F4F" w14:textId="77777777" w:rsidR="001F3DB8" w:rsidRDefault="004B4799">
            <w:pPr>
              <w:keepNext/>
              <w:pBdr>
                <w:top w:val="none" w:sz="0" w:space="0" w:color="000000"/>
                <w:left w:val="none" w:sz="0" w:space="0" w:color="000000"/>
                <w:bottom w:val="none" w:sz="0" w:space="0" w:color="000000"/>
                <w:right w:val="none" w:sz="0" w:space="0" w:color="000000"/>
              </w:pBdr>
              <w:spacing w:before="57" w:after="57" w:line="240" w:lineRule="auto"/>
              <w:ind w:left="57" w:right="57"/>
              <w:jc w:val="right"/>
              <w:rPr>
                <w:rFonts w:ascii="Arial" w:eastAsia="Arial" w:hAnsi="Arial" w:cs="Arial"/>
                <w:b/>
                <w:color w:val="000000"/>
              </w:rPr>
            </w:pPr>
            <w:r>
              <w:rPr>
                <w:noProof/>
              </w:rPr>
              <w:drawing>
                <wp:inline distT="0" distB="0" distL="0" distR="0" wp14:anchorId="79D95EC7" wp14:editId="2315EBAF">
                  <wp:extent cx="731520" cy="182880"/>
                  <wp:effectExtent l="0" t="0" r="0" b="0"/>
                  <wp:docPr id="67" name="Picture 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 name=""/>
                          <pic:cNvPicPr>
                            <a:picLocks noChangeAspect="1" noChangeArrowheads="1"/>
                          </pic:cNvPicPr>
                        </pic:nvPicPr>
                        <pic:blipFill>
                          <a:blip r:embed="rId36"/>
                          <a:srcRect/>
                          <a:stretch>
                            <a:fillRect/>
                          </a:stretch>
                        </pic:blipFill>
                        <pic:spPr bwMode="auto">
                          <a:xfrm>
                            <a:off x="0" y="0"/>
                            <a:ext cx="10160" cy="2540"/>
                          </a:xfrm>
                          <a:prstGeom prst="rect">
                            <a:avLst/>
                          </a:prstGeom>
                          <a:noFill/>
                        </pic:spPr>
                      </pic:pic>
                    </a:graphicData>
                  </a:graphic>
                </wp:inline>
              </w:drawing>
            </w:r>
          </w:p>
        </w:tc>
        <w:tc>
          <w:tcPr>
            <w:tcW w:w="1008" w:type="dxa"/>
            <w:tcBorders>
              <w:top w:val="none" w:sz="4" w:space="0" w:color="000000"/>
              <w:left w:val="none" w:sz="0" w:space="0" w:color="000000"/>
              <w:bottom w:val="none" w:sz="0" w:space="0" w:color="000000"/>
              <w:right w:val="none" w:sz="0" w:space="0" w:color="000000"/>
            </w:tcBorders>
            <w:shd w:val="clear" w:color="auto" w:fill="FABFB5"/>
            <w:tcMar>
              <w:top w:w="0" w:type="dxa"/>
              <w:left w:w="0" w:type="dxa"/>
              <w:bottom w:w="0" w:type="dxa"/>
              <w:right w:w="0" w:type="dxa"/>
            </w:tcMar>
            <w:vAlign w:val="center"/>
          </w:tcPr>
          <w:p w14:paraId="098E16F4" w14:textId="77777777" w:rsidR="001F3DB8" w:rsidRDefault="004B4799">
            <w:pPr>
              <w:keepNext/>
              <w:pBdr>
                <w:top w:val="none" w:sz="0" w:space="0" w:color="000000"/>
                <w:left w:val="none" w:sz="0" w:space="0" w:color="000000"/>
                <w:bottom w:val="none" w:sz="0" w:space="0" w:color="000000"/>
                <w:right w:val="none" w:sz="0" w:space="0" w:color="000000"/>
              </w:pBdr>
              <w:spacing w:before="57" w:after="57" w:line="240" w:lineRule="auto"/>
              <w:ind w:left="57" w:right="57"/>
              <w:jc w:val="center"/>
              <w:rPr>
                <w:rFonts w:ascii="Arial" w:eastAsia="Arial" w:hAnsi="Arial" w:cs="Arial"/>
                <w:b/>
                <w:color w:val="000000"/>
              </w:rPr>
            </w:pPr>
            <w:r>
              <w:rPr>
                <w:rFonts w:ascii="Arial" w:eastAsia="Arial" w:hAnsi="Arial" w:cs="Arial"/>
                <w:b/>
                <w:color w:val="000000"/>
              </w:rPr>
              <w:t>64.1%</w:t>
            </w:r>
          </w:p>
        </w:tc>
      </w:tr>
      <w:tr w:rsidR="001F3DB8" w14:paraId="1C4732A6" w14:textId="77777777">
        <w:trPr>
          <w:jc w:val="center"/>
        </w:trPr>
        <w:tc>
          <w:tcPr>
            <w:tcW w:w="5040" w:type="dxa"/>
            <w:vMerge/>
            <w:tcBorders>
              <w:top w:val="single" w:sz="4"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1E6BD899" w14:textId="77777777" w:rsidR="001F3DB8" w:rsidRDefault="001F3DB8">
            <w:pPr>
              <w:keepNext/>
              <w:pBdr>
                <w:top w:val="none" w:sz="0" w:space="0" w:color="000000"/>
                <w:left w:val="none" w:sz="0" w:space="0" w:color="000000"/>
                <w:bottom w:val="none" w:sz="0" w:space="0" w:color="000000"/>
                <w:right w:val="none" w:sz="0" w:space="0" w:color="000000"/>
              </w:pBdr>
              <w:spacing w:before="57" w:after="57" w:line="240" w:lineRule="auto"/>
              <w:ind w:left="57" w:right="57"/>
              <w:rPr>
                <w:rFonts w:ascii="Arial" w:eastAsia="Arial" w:hAnsi="Arial" w:cs="Arial"/>
                <w:b/>
                <w:color w:val="000000"/>
              </w:rPr>
            </w:pPr>
          </w:p>
        </w:tc>
        <w:tc>
          <w:tcPr>
            <w:tcW w:w="172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A611B3B" w14:textId="77777777" w:rsidR="001F3DB8" w:rsidRDefault="004B4799">
            <w:pPr>
              <w:keepNext/>
              <w:pBdr>
                <w:top w:val="none" w:sz="0" w:space="0" w:color="000000"/>
                <w:left w:val="none" w:sz="0" w:space="0" w:color="000000"/>
                <w:bottom w:val="none" w:sz="0" w:space="0" w:color="000000"/>
                <w:right w:val="none" w:sz="0" w:space="0" w:color="000000"/>
              </w:pBdr>
              <w:spacing w:before="57" w:after="57" w:line="240" w:lineRule="auto"/>
              <w:ind w:left="57" w:right="57"/>
              <w:rPr>
                <w:rFonts w:ascii="Arial" w:eastAsia="Arial" w:hAnsi="Arial" w:cs="Arial"/>
                <w:color w:val="000000"/>
              </w:rPr>
            </w:pPr>
            <w:r>
              <w:rPr>
                <w:rFonts w:ascii="Arial" w:eastAsia="Arial" w:hAnsi="Arial" w:cs="Arial"/>
                <w:color w:val="000000"/>
              </w:rPr>
              <w:t>Similar schools</w:t>
            </w:r>
          </w:p>
        </w:tc>
        <w:tc>
          <w:tcPr>
            <w:tcW w:w="100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A5E825E" w14:textId="77777777" w:rsidR="001F3DB8" w:rsidRDefault="004B4799">
            <w:pPr>
              <w:keepNext/>
              <w:pBdr>
                <w:top w:val="none" w:sz="0" w:space="0" w:color="000000"/>
                <w:left w:val="none" w:sz="0" w:space="0" w:color="000000"/>
                <w:bottom w:val="none" w:sz="0" w:space="0" w:color="000000"/>
                <w:right w:val="none" w:sz="0" w:space="0" w:color="000000"/>
              </w:pBdr>
              <w:spacing w:before="57" w:after="57" w:line="240" w:lineRule="auto"/>
              <w:ind w:left="57" w:right="57"/>
              <w:jc w:val="right"/>
              <w:rPr>
                <w:rFonts w:ascii="Arial" w:eastAsia="Arial" w:hAnsi="Arial" w:cs="Arial"/>
                <w:color w:val="000000"/>
              </w:rPr>
            </w:pPr>
            <w:r>
              <w:rPr>
                <w:rFonts w:ascii="Arial" w:eastAsia="Arial" w:hAnsi="Arial" w:cs="Arial"/>
                <w:color w:val="000000"/>
              </w:rPr>
              <w:t>75.8%</w:t>
            </w:r>
          </w:p>
        </w:tc>
        <w:tc>
          <w:tcPr>
            <w:tcW w:w="14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6BC4B7B" w14:textId="77777777" w:rsidR="001F3DB8" w:rsidRDefault="004B4799">
            <w:pPr>
              <w:keepNext/>
              <w:pBdr>
                <w:top w:val="none" w:sz="0" w:space="0" w:color="000000"/>
                <w:left w:val="none" w:sz="0" w:space="0" w:color="000000"/>
                <w:bottom w:val="none" w:sz="0" w:space="0" w:color="000000"/>
                <w:right w:val="none" w:sz="0" w:space="0" w:color="000000"/>
              </w:pBdr>
              <w:spacing w:before="57" w:after="57" w:line="240" w:lineRule="auto"/>
              <w:ind w:left="57" w:right="57"/>
              <w:jc w:val="right"/>
              <w:rPr>
                <w:rFonts w:ascii="Arial" w:eastAsia="Arial" w:hAnsi="Arial" w:cs="Arial"/>
                <w:color w:val="000000"/>
              </w:rPr>
            </w:pPr>
            <w:r>
              <w:rPr>
                <w:noProof/>
              </w:rPr>
              <w:drawing>
                <wp:inline distT="0" distB="0" distL="0" distR="0" wp14:anchorId="1AFF67ED" wp14:editId="5342B049">
                  <wp:extent cx="731520" cy="182880"/>
                  <wp:effectExtent l="0" t="0" r="0" b="0"/>
                  <wp:docPr id="69" name="Picture 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 name=""/>
                          <pic:cNvPicPr>
                            <a:picLocks noChangeAspect="1" noChangeArrowheads="1"/>
                          </pic:cNvPicPr>
                        </pic:nvPicPr>
                        <pic:blipFill>
                          <a:blip r:embed="rId37"/>
                          <a:srcRect/>
                          <a:stretch>
                            <a:fillRect/>
                          </a:stretch>
                        </pic:blipFill>
                        <pic:spPr bwMode="auto">
                          <a:xfrm>
                            <a:off x="0" y="0"/>
                            <a:ext cx="10160" cy="2540"/>
                          </a:xfrm>
                          <a:prstGeom prst="rect">
                            <a:avLst/>
                          </a:prstGeom>
                          <a:noFill/>
                        </pic:spPr>
                      </pic:pic>
                    </a:graphicData>
                  </a:graphic>
                </wp:inline>
              </w:drawing>
            </w:r>
          </w:p>
        </w:tc>
        <w:tc>
          <w:tcPr>
            <w:tcW w:w="1008" w:type="dxa"/>
            <w:tcBorders>
              <w:top w:val="none" w:sz="0" w:space="0" w:color="000000"/>
              <w:left w:val="none" w:sz="0" w:space="0" w:color="000000"/>
              <w:bottom w:val="none" w:sz="0" w:space="0" w:color="000000"/>
              <w:right w:val="none" w:sz="0" w:space="0" w:color="000000"/>
            </w:tcBorders>
            <w:shd w:val="clear" w:color="auto" w:fill="DDF1F1"/>
            <w:tcMar>
              <w:top w:w="0" w:type="dxa"/>
              <w:left w:w="0" w:type="dxa"/>
              <w:bottom w:w="0" w:type="dxa"/>
              <w:right w:w="0" w:type="dxa"/>
            </w:tcMar>
            <w:vAlign w:val="center"/>
          </w:tcPr>
          <w:p w14:paraId="40A886C6" w14:textId="77777777" w:rsidR="001F3DB8" w:rsidRDefault="004B4799">
            <w:pPr>
              <w:keepNext/>
              <w:pBdr>
                <w:top w:val="none" w:sz="0" w:space="0" w:color="000000"/>
                <w:left w:val="none" w:sz="0" w:space="0" w:color="000000"/>
                <w:bottom w:val="none" w:sz="0" w:space="0" w:color="000000"/>
                <w:right w:val="none" w:sz="0" w:space="0" w:color="000000"/>
              </w:pBdr>
              <w:spacing w:before="57" w:after="57" w:line="240" w:lineRule="auto"/>
              <w:ind w:left="57" w:right="57"/>
              <w:jc w:val="center"/>
              <w:rPr>
                <w:rFonts w:ascii="Arial" w:eastAsia="Arial" w:hAnsi="Arial" w:cs="Arial"/>
                <w:color w:val="000000"/>
              </w:rPr>
            </w:pPr>
            <w:r>
              <w:rPr>
                <w:rFonts w:ascii="Arial" w:eastAsia="Arial" w:hAnsi="Arial" w:cs="Arial"/>
                <w:color w:val="000000"/>
              </w:rPr>
              <w:t>76.9%</w:t>
            </w:r>
          </w:p>
        </w:tc>
      </w:tr>
      <w:tr w:rsidR="001F3DB8" w14:paraId="7A918492" w14:textId="77777777">
        <w:trPr>
          <w:jc w:val="center"/>
        </w:trPr>
        <w:tc>
          <w:tcPr>
            <w:tcW w:w="5040" w:type="dxa"/>
            <w:vMerge/>
            <w:tcBorders>
              <w:top w:val="none" w:sz="0" w:space="0" w:color="000000"/>
              <w:left w:val="none" w:sz="0" w:space="0" w:color="000000"/>
              <w:bottom w:val="single" w:sz="4" w:space="0" w:color="000000"/>
              <w:right w:val="none" w:sz="0" w:space="0" w:color="000000"/>
            </w:tcBorders>
            <w:shd w:val="clear" w:color="auto" w:fill="FFFFFF"/>
            <w:tcMar>
              <w:top w:w="0" w:type="dxa"/>
              <w:left w:w="0" w:type="dxa"/>
              <w:bottom w:w="0" w:type="dxa"/>
              <w:right w:w="0" w:type="dxa"/>
            </w:tcMar>
          </w:tcPr>
          <w:p w14:paraId="726EC02D" w14:textId="77777777" w:rsidR="001F3DB8" w:rsidRDefault="001F3DB8">
            <w:pPr>
              <w:pBdr>
                <w:top w:val="none" w:sz="0" w:space="0" w:color="000000"/>
                <w:left w:val="none" w:sz="0" w:space="0" w:color="000000"/>
                <w:bottom w:val="none" w:sz="0" w:space="0" w:color="000000"/>
                <w:right w:val="none" w:sz="0" w:space="0" w:color="000000"/>
              </w:pBdr>
              <w:spacing w:before="57" w:after="57" w:line="240" w:lineRule="auto"/>
              <w:ind w:left="57" w:right="57"/>
              <w:rPr>
                <w:rFonts w:ascii="Arial" w:eastAsia="Arial" w:hAnsi="Arial" w:cs="Arial"/>
                <w:b/>
                <w:color w:val="000000"/>
              </w:rPr>
            </w:pPr>
          </w:p>
        </w:tc>
        <w:tc>
          <w:tcPr>
            <w:tcW w:w="1728" w:type="dxa"/>
            <w:tcBorders>
              <w:top w:val="none" w:sz="0" w:space="0" w:color="000000"/>
              <w:left w:val="none" w:sz="0" w:space="0" w:color="000000"/>
              <w:bottom w:val="single" w:sz="4" w:space="0" w:color="000000"/>
              <w:right w:val="none" w:sz="0" w:space="0" w:color="000000"/>
            </w:tcBorders>
            <w:shd w:val="clear" w:color="auto" w:fill="FFFFFF"/>
            <w:tcMar>
              <w:top w:w="0" w:type="dxa"/>
              <w:left w:w="0" w:type="dxa"/>
              <w:bottom w:w="0" w:type="dxa"/>
              <w:right w:w="0" w:type="dxa"/>
            </w:tcMar>
            <w:vAlign w:val="center"/>
          </w:tcPr>
          <w:p w14:paraId="1DCF6F31" w14:textId="77777777" w:rsidR="001F3DB8" w:rsidRDefault="004B4799">
            <w:pPr>
              <w:pBdr>
                <w:top w:val="none" w:sz="0" w:space="0" w:color="000000"/>
                <w:left w:val="none" w:sz="0" w:space="0" w:color="000000"/>
                <w:bottom w:val="none" w:sz="0" w:space="0" w:color="000000"/>
                <w:right w:val="none" w:sz="0" w:space="0" w:color="000000"/>
              </w:pBdr>
              <w:spacing w:before="57" w:after="57" w:line="240" w:lineRule="auto"/>
              <w:ind w:left="57" w:right="57"/>
              <w:rPr>
                <w:rFonts w:ascii="Arial" w:eastAsia="Arial" w:hAnsi="Arial" w:cs="Arial"/>
                <w:color w:val="000000"/>
              </w:rPr>
            </w:pPr>
            <w:r>
              <w:rPr>
                <w:rFonts w:ascii="Arial" w:eastAsia="Arial" w:hAnsi="Arial" w:cs="Arial"/>
                <w:color w:val="000000"/>
              </w:rPr>
              <w:t>State</w:t>
            </w:r>
          </w:p>
        </w:tc>
        <w:tc>
          <w:tcPr>
            <w:tcW w:w="1008" w:type="dxa"/>
            <w:tcBorders>
              <w:top w:val="none" w:sz="0" w:space="0" w:color="000000"/>
              <w:left w:val="none" w:sz="0" w:space="0" w:color="000000"/>
              <w:bottom w:val="single" w:sz="4" w:space="0" w:color="000000"/>
              <w:right w:val="none" w:sz="0" w:space="0" w:color="000000"/>
            </w:tcBorders>
            <w:shd w:val="clear" w:color="auto" w:fill="FFFFFF"/>
            <w:tcMar>
              <w:top w:w="0" w:type="dxa"/>
              <w:left w:w="0" w:type="dxa"/>
              <w:bottom w:w="0" w:type="dxa"/>
              <w:right w:w="0" w:type="dxa"/>
            </w:tcMar>
            <w:vAlign w:val="center"/>
          </w:tcPr>
          <w:p w14:paraId="39E9738F" w14:textId="77777777" w:rsidR="001F3DB8" w:rsidRDefault="004B4799">
            <w:pPr>
              <w:pBdr>
                <w:top w:val="none" w:sz="0" w:space="0" w:color="000000"/>
                <w:left w:val="none" w:sz="0" w:space="0" w:color="000000"/>
                <w:bottom w:val="none" w:sz="0" w:space="0" w:color="000000"/>
                <w:right w:val="none" w:sz="0" w:space="0" w:color="000000"/>
              </w:pBdr>
              <w:spacing w:before="57" w:after="57" w:line="240" w:lineRule="auto"/>
              <w:ind w:left="57" w:right="57"/>
              <w:jc w:val="right"/>
              <w:rPr>
                <w:rFonts w:ascii="Arial" w:eastAsia="Arial" w:hAnsi="Arial" w:cs="Arial"/>
                <w:color w:val="000000"/>
              </w:rPr>
            </w:pPr>
            <w:r>
              <w:rPr>
                <w:rFonts w:ascii="Arial" w:eastAsia="Arial" w:hAnsi="Arial" w:cs="Arial"/>
                <w:color w:val="000000"/>
              </w:rPr>
              <w:t>76.4%</w:t>
            </w:r>
          </w:p>
        </w:tc>
        <w:tc>
          <w:tcPr>
            <w:tcW w:w="1440" w:type="dxa"/>
            <w:tcBorders>
              <w:top w:val="none" w:sz="0" w:space="0" w:color="000000"/>
              <w:left w:val="none" w:sz="0" w:space="0" w:color="000000"/>
              <w:bottom w:val="single" w:sz="4" w:space="0" w:color="000000"/>
              <w:right w:val="none" w:sz="0" w:space="0" w:color="000000"/>
            </w:tcBorders>
            <w:shd w:val="clear" w:color="auto" w:fill="FFFFFF"/>
            <w:tcMar>
              <w:top w:w="0" w:type="dxa"/>
              <w:left w:w="0" w:type="dxa"/>
              <w:bottom w:w="0" w:type="dxa"/>
              <w:right w:w="0" w:type="dxa"/>
            </w:tcMar>
            <w:vAlign w:val="center"/>
          </w:tcPr>
          <w:p w14:paraId="4C02F6BC" w14:textId="77777777" w:rsidR="001F3DB8" w:rsidRDefault="004B4799">
            <w:pPr>
              <w:pBdr>
                <w:top w:val="none" w:sz="0" w:space="0" w:color="000000"/>
                <w:left w:val="none" w:sz="0" w:space="0" w:color="000000"/>
                <w:bottom w:val="none" w:sz="0" w:space="0" w:color="000000"/>
                <w:right w:val="none" w:sz="0" w:space="0" w:color="000000"/>
              </w:pBdr>
              <w:spacing w:before="57" w:after="57" w:line="240" w:lineRule="auto"/>
              <w:ind w:left="57" w:right="57"/>
              <w:jc w:val="right"/>
              <w:rPr>
                <w:rFonts w:ascii="Arial" w:eastAsia="Arial" w:hAnsi="Arial" w:cs="Arial"/>
                <w:color w:val="000000"/>
              </w:rPr>
            </w:pPr>
            <w:r>
              <w:rPr>
                <w:noProof/>
              </w:rPr>
              <w:drawing>
                <wp:inline distT="0" distB="0" distL="0" distR="0" wp14:anchorId="4071BB68" wp14:editId="662F6B48">
                  <wp:extent cx="731520" cy="182880"/>
                  <wp:effectExtent l="0" t="0" r="0" b="0"/>
                  <wp:docPr id="71" name="Picture 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 name=""/>
                          <pic:cNvPicPr>
                            <a:picLocks noChangeAspect="1" noChangeArrowheads="1"/>
                          </pic:cNvPicPr>
                        </pic:nvPicPr>
                        <pic:blipFill>
                          <a:blip r:embed="rId35"/>
                          <a:srcRect/>
                          <a:stretch>
                            <a:fillRect/>
                          </a:stretch>
                        </pic:blipFill>
                        <pic:spPr bwMode="auto">
                          <a:xfrm>
                            <a:off x="0" y="0"/>
                            <a:ext cx="10160" cy="2540"/>
                          </a:xfrm>
                          <a:prstGeom prst="rect">
                            <a:avLst/>
                          </a:prstGeom>
                          <a:noFill/>
                        </pic:spPr>
                      </pic:pic>
                    </a:graphicData>
                  </a:graphic>
                </wp:inline>
              </w:drawing>
            </w:r>
          </w:p>
        </w:tc>
        <w:tc>
          <w:tcPr>
            <w:tcW w:w="1008" w:type="dxa"/>
            <w:tcBorders>
              <w:top w:val="none" w:sz="0" w:space="0" w:color="000000"/>
              <w:left w:val="none" w:sz="0" w:space="0" w:color="000000"/>
              <w:bottom w:val="single" w:sz="4" w:space="0" w:color="000000"/>
              <w:right w:val="none" w:sz="0" w:space="0" w:color="000000"/>
            </w:tcBorders>
            <w:shd w:val="clear" w:color="auto" w:fill="9894B2"/>
            <w:tcMar>
              <w:top w:w="0" w:type="dxa"/>
              <w:left w:w="0" w:type="dxa"/>
              <w:bottom w:w="0" w:type="dxa"/>
              <w:right w:w="0" w:type="dxa"/>
            </w:tcMar>
            <w:vAlign w:val="center"/>
          </w:tcPr>
          <w:p w14:paraId="28C07692" w14:textId="77777777" w:rsidR="001F3DB8" w:rsidRDefault="004B4799">
            <w:pPr>
              <w:pBdr>
                <w:top w:val="none" w:sz="0" w:space="0" w:color="000000"/>
                <w:left w:val="none" w:sz="0" w:space="0" w:color="000000"/>
                <w:bottom w:val="none" w:sz="0" w:space="0" w:color="000000"/>
                <w:right w:val="none" w:sz="0" w:space="0" w:color="000000"/>
              </w:pBdr>
              <w:spacing w:before="57" w:after="57" w:line="240" w:lineRule="auto"/>
              <w:ind w:left="57" w:right="57"/>
              <w:jc w:val="center"/>
              <w:rPr>
                <w:rFonts w:ascii="Arial" w:eastAsia="Arial" w:hAnsi="Arial" w:cs="Arial"/>
                <w:color w:val="000000"/>
              </w:rPr>
            </w:pPr>
            <w:r>
              <w:rPr>
                <w:rFonts w:ascii="Arial" w:eastAsia="Arial" w:hAnsi="Arial" w:cs="Arial"/>
                <w:color w:val="000000"/>
              </w:rPr>
              <w:t>75.8%</w:t>
            </w:r>
          </w:p>
        </w:tc>
      </w:tr>
    </w:tbl>
    <w:p w14:paraId="3B97C475" w14:textId="77777777" w:rsidR="001F3DB8" w:rsidRDefault="004B4799">
      <w:r>
        <w:br w:type="page"/>
      </w:r>
    </w:p>
    <w:p w14:paraId="48589A3D" w14:textId="77777777" w:rsidR="001F3DB8" w:rsidRDefault="004B4799">
      <w:pPr>
        <w:pStyle w:val="Heading2"/>
      </w:pPr>
      <w:bookmarkStart w:id="20" w:name="engagement"/>
      <w:bookmarkEnd w:id="17"/>
      <w:bookmarkEnd w:id="19"/>
      <w:r>
        <w:lastRenderedPageBreak/>
        <w:t>ENGAGEMENT</w:t>
      </w:r>
    </w:p>
    <w:p w14:paraId="0A21F8EB" w14:textId="77777777" w:rsidR="001F3DB8" w:rsidRDefault="004B4799">
      <w:pPr>
        <w:pStyle w:val="Heading3"/>
      </w:pPr>
      <w:bookmarkStart w:id="21" w:name="average-absence-days-per-student"/>
      <w:r>
        <w:t>Average absence days per student</w:t>
      </w:r>
    </w:p>
    <w:p w14:paraId="54571248" w14:textId="77777777" w:rsidR="001F3DB8" w:rsidRDefault="004B4799">
      <w:r>
        <w:t>Absence from school can impact on students’ learning. Common reasons for non-attendance include illness and extended family holidays.</w:t>
      </w:r>
    </w:p>
    <w:tbl>
      <w:tblPr>
        <w:tblW w:w="0" w:type="auto"/>
        <w:jc w:val="center"/>
        <w:tblLayout w:type="fixed"/>
        <w:tblLook w:val="0420" w:firstRow="1" w:lastRow="0" w:firstColumn="0" w:lastColumn="0" w:noHBand="0" w:noVBand="1"/>
      </w:tblPr>
      <w:tblGrid>
        <w:gridCol w:w="5040"/>
        <w:gridCol w:w="1728"/>
        <w:gridCol w:w="1008"/>
        <w:gridCol w:w="1440"/>
        <w:gridCol w:w="1008"/>
      </w:tblGrid>
      <w:tr w:rsidR="001F3DB8" w14:paraId="0C123F42" w14:textId="77777777">
        <w:trPr>
          <w:tblHeader/>
          <w:jc w:val="center"/>
        </w:trPr>
        <w:tc>
          <w:tcPr>
            <w:tcW w:w="5040" w:type="dxa"/>
            <w:tcBorders>
              <w:top w:val="none" w:sz="0" w:space="0" w:color="000000"/>
              <w:left w:val="none" w:sz="0" w:space="0" w:color="000000"/>
              <w:bottom w:val="none" w:sz="4" w:space="0" w:color="000000"/>
              <w:right w:val="none" w:sz="0" w:space="0" w:color="000000"/>
            </w:tcBorders>
            <w:shd w:val="clear" w:color="auto" w:fill="CFF0F2"/>
            <w:tcMar>
              <w:top w:w="0" w:type="dxa"/>
              <w:left w:w="0" w:type="dxa"/>
              <w:bottom w:w="0" w:type="dxa"/>
              <w:right w:w="0" w:type="dxa"/>
            </w:tcMar>
            <w:vAlign w:val="center"/>
          </w:tcPr>
          <w:p w14:paraId="2B6535DD" w14:textId="77777777" w:rsidR="001F3DB8" w:rsidRDefault="001F3DB8">
            <w:pPr>
              <w:keepNext/>
              <w:pBdr>
                <w:top w:val="none" w:sz="0" w:space="0" w:color="000000"/>
                <w:left w:val="none" w:sz="0" w:space="0" w:color="000000"/>
                <w:bottom w:val="none" w:sz="0" w:space="0" w:color="000000"/>
                <w:right w:val="none" w:sz="0" w:space="0" w:color="000000"/>
              </w:pBdr>
              <w:spacing w:before="57" w:after="57" w:line="240" w:lineRule="auto"/>
              <w:ind w:left="57" w:right="57"/>
              <w:jc w:val="center"/>
              <w:rPr>
                <w:rFonts w:ascii="Arial" w:eastAsia="Arial" w:hAnsi="Arial" w:cs="Arial"/>
                <w:b/>
                <w:color w:val="000000"/>
              </w:rPr>
            </w:pPr>
          </w:p>
        </w:tc>
        <w:tc>
          <w:tcPr>
            <w:tcW w:w="1728" w:type="dxa"/>
            <w:tcBorders>
              <w:top w:val="none" w:sz="0" w:space="0" w:color="000000"/>
              <w:left w:val="none" w:sz="0" w:space="0" w:color="000000"/>
              <w:bottom w:val="none" w:sz="4" w:space="0" w:color="000000"/>
              <w:right w:val="none" w:sz="0" w:space="0" w:color="000000"/>
            </w:tcBorders>
            <w:shd w:val="clear" w:color="auto" w:fill="CFF0F2"/>
            <w:tcMar>
              <w:top w:w="0" w:type="dxa"/>
              <w:left w:w="0" w:type="dxa"/>
              <w:bottom w:w="0" w:type="dxa"/>
              <w:right w:w="0" w:type="dxa"/>
            </w:tcMar>
            <w:vAlign w:val="center"/>
          </w:tcPr>
          <w:p w14:paraId="64D033BA" w14:textId="77777777" w:rsidR="001F3DB8" w:rsidRDefault="001F3DB8">
            <w:pPr>
              <w:keepNext/>
              <w:pBdr>
                <w:top w:val="none" w:sz="0" w:space="0" w:color="000000"/>
                <w:left w:val="none" w:sz="0" w:space="0" w:color="000000"/>
                <w:bottom w:val="none" w:sz="0" w:space="0" w:color="000000"/>
                <w:right w:val="none" w:sz="0" w:space="0" w:color="000000"/>
              </w:pBdr>
              <w:spacing w:before="57" w:after="57" w:line="240" w:lineRule="auto"/>
              <w:ind w:left="57" w:right="57"/>
              <w:jc w:val="center"/>
              <w:rPr>
                <w:rFonts w:ascii="Arial" w:eastAsia="Arial" w:hAnsi="Arial" w:cs="Arial"/>
                <w:b/>
                <w:color w:val="000000"/>
              </w:rPr>
            </w:pPr>
          </w:p>
        </w:tc>
        <w:tc>
          <w:tcPr>
            <w:tcW w:w="1008" w:type="dxa"/>
            <w:tcBorders>
              <w:top w:val="none" w:sz="0" w:space="0" w:color="000000"/>
              <w:left w:val="none" w:sz="0" w:space="0" w:color="000000"/>
              <w:bottom w:val="none" w:sz="4" w:space="0" w:color="000000"/>
              <w:right w:val="none" w:sz="0" w:space="0" w:color="000000"/>
            </w:tcBorders>
            <w:shd w:val="clear" w:color="auto" w:fill="CFF0F2"/>
            <w:tcMar>
              <w:top w:w="0" w:type="dxa"/>
              <w:left w:w="0" w:type="dxa"/>
              <w:bottom w:w="0" w:type="dxa"/>
              <w:right w:w="0" w:type="dxa"/>
            </w:tcMar>
            <w:vAlign w:val="center"/>
          </w:tcPr>
          <w:p w14:paraId="225D5B9C" w14:textId="77777777" w:rsidR="001F3DB8" w:rsidRDefault="004B4799">
            <w:pPr>
              <w:keepNext/>
              <w:pBdr>
                <w:top w:val="none" w:sz="0" w:space="0" w:color="000000"/>
                <w:left w:val="none" w:sz="0" w:space="0" w:color="000000"/>
                <w:bottom w:val="none" w:sz="0" w:space="0" w:color="000000"/>
                <w:right w:val="none" w:sz="0" w:space="0" w:color="000000"/>
              </w:pBdr>
              <w:spacing w:before="57" w:after="57" w:line="240" w:lineRule="auto"/>
              <w:ind w:left="57" w:right="57"/>
              <w:jc w:val="right"/>
              <w:rPr>
                <w:rFonts w:ascii="Arial" w:eastAsia="Arial" w:hAnsi="Arial" w:cs="Arial"/>
                <w:b/>
                <w:color w:val="000000"/>
              </w:rPr>
            </w:pPr>
            <w:r>
              <w:rPr>
                <w:rFonts w:ascii="Arial" w:eastAsia="Arial" w:hAnsi="Arial" w:cs="Arial"/>
                <w:b/>
                <w:color w:val="000000"/>
              </w:rPr>
              <w:t>2025</w:t>
            </w:r>
          </w:p>
        </w:tc>
        <w:tc>
          <w:tcPr>
            <w:tcW w:w="1440" w:type="dxa"/>
            <w:tcBorders>
              <w:top w:val="none" w:sz="0" w:space="0" w:color="000000"/>
              <w:left w:val="none" w:sz="0" w:space="0" w:color="000000"/>
              <w:bottom w:val="none" w:sz="4" w:space="0" w:color="000000"/>
              <w:right w:val="none" w:sz="0" w:space="0" w:color="000000"/>
            </w:tcBorders>
            <w:shd w:val="clear" w:color="auto" w:fill="CFF0F2"/>
            <w:tcMar>
              <w:top w:w="0" w:type="dxa"/>
              <w:left w:w="0" w:type="dxa"/>
              <w:bottom w:w="0" w:type="dxa"/>
              <w:right w:w="0" w:type="dxa"/>
            </w:tcMar>
            <w:vAlign w:val="center"/>
          </w:tcPr>
          <w:p w14:paraId="72903EDE" w14:textId="77777777" w:rsidR="001F3DB8" w:rsidRDefault="001F3DB8">
            <w:pPr>
              <w:keepNext/>
              <w:pBdr>
                <w:top w:val="none" w:sz="0" w:space="0" w:color="000000"/>
                <w:left w:val="none" w:sz="0" w:space="0" w:color="000000"/>
                <w:bottom w:val="none" w:sz="0" w:space="0" w:color="000000"/>
                <w:right w:val="none" w:sz="0" w:space="0" w:color="000000"/>
              </w:pBdr>
              <w:spacing w:before="57" w:after="57" w:line="240" w:lineRule="auto"/>
              <w:ind w:left="57" w:right="57"/>
              <w:jc w:val="center"/>
              <w:rPr>
                <w:rFonts w:ascii="Arial" w:eastAsia="Arial" w:hAnsi="Arial" w:cs="Arial"/>
                <w:b/>
                <w:color w:val="000000"/>
              </w:rPr>
            </w:pPr>
          </w:p>
        </w:tc>
        <w:tc>
          <w:tcPr>
            <w:tcW w:w="1008" w:type="dxa"/>
            <w:tcBorders>
              <w:top w:val="none" w:sz="0" w:space="0" w:color="000000"/>
              <w:left w:val="none" w:sz="0" w:space="0" w:color="000000"/>
              <w:bottom w:val="none" w:sz="4" w:space="0" w:color="000000"/>
              <w:right w:val="none" w:sz="0" w:space="0" w:color="000000"/>
            </w:tcBorders>
            <w:shd w:val="clear" w:color="auto" w:fill="CFF0F2"/>
            <w:tcMar>
              <w:top w:w="0" w:type="dxa"/>
              <w:left w:w="0" w:type="dxa"/>
              <w:bottom w:w="0" w:type="dxa"/>
              <w:right w:w="0" w:type="dxa"/>
            </w:tcMar>
            <w:vAlign w:val="center"/>
          </w:tcPr>
          <w:p w14:paraId="22C8CAA1" w14:textId="77777777" w:rsidR="001F3DB8" w:rsidRDefault="004B4799">
            <w:pPr>
              <w:keepNext/>
              <w:pBdr>
                <w:top w:val="none" w:sz="0" w:space="0" w:color="000000"/>
                <w:left w:val="none" w:sz="0" w:space="0" w:color="000000"/>
                <w:bottom w:val="none" w:sz="0" w:space="0" w:color="000000"/>
                <w:right w:val="none" w:sz="0" w:space="0" w:color="000000"/>
              </w:pBdr>
              <w:spacing w:before="57" w:after="57" w:line="240" w:lineRule="auto"/>
              <w:ind w:left="57" w:right="57"/>
              <w:jc w:val="center"/>
              <w:rPr>
                <w:rFonts w:ascii="Arial" w:eastAsia="Arial" w:hAnsi="Arial" w:cs="Arial"/>
                <w:b/>
                <w:color w:val="000000"/>
              </w:rPr>
            </w:pPr>
            <w:r>
              <w:rPr>
                <w:rFonts w:ascii="Arial" w:eastAsia="Arial" w:hAnsi="Arial" w:cs="Arial"/>
                <w:b/>
                <w:color w:val="000000"/>
              </w:rPr>
              <w:t>4-year average</w:t>
            </w:r>
          </w:p>
        </w:tc>
      </w:tr>
      <w:tr w:rsidR="001F3DB8" w14:paraId="20D5F064" w14:textId="77777777">
        <w:trPr>
          <w:jc w:val="center"/>
        </w:trPr>
        <w:tc>
          <w:tcPr>
            <w:tcW w:w="5040" w:type="dxa"/>
            <w:vMerge w:val="restart"/>
            <w:tcBorders>
              <w:top w:val="none" w:sz="4" w:space="0" w:color="000000"/>
              <w:left w:val="none" w:sz="0" w:space="0" w:color="000000"/>
              <w:bottom w:val="single" w:sz="4" w:space="0" w:color="000000"/>
              <w:right w:val="none" w:sz="0" w:space="0" w:color="000000"/>
            </w:tcBorders>
            <w:shd w:val="clear" w:color="auto" w:fill="FFFFFF"/>
            <w:tcMar>
              <w:top w:w="0" w:type="dxa"/>
              <w:left w:w="0" w:type="dxa"/>
              <w:bottom w:w="0" w:type="dxa"/>
              <w:right w:w="0" w:type="dxa"/>
            </w:tcMar>
          </w:tcPr>
          <w:p w14:paraId="3311865E" w14:textId="77777777" w:rsidR="001F3DB8" w:rsidRDefault="004B4799">
            <w:pPr>
              <w:keepNext/>
              <w:pBdr>
                <w:top w:val="none" w:sz="0" w:space="0" w:color="000000"/>
                <w:left w:val="none" w:sz="0" w:space="0" w:color="000000"/>
                <w:bottom w:val="none" w:sz="0" w:space="0" w:color="000000"/>
                <w:right w:val="none" w:sz="0" w:space="0" w:color="000000"/>
              </w:pBdr>
              <w:spacing w:before="57" w:after="57" w:line="240" w:lineRule="auto"/>
              <w:ind w:left="57" w:right="57"/>
              <w:rPr>
                <w:rFonts w:ascii="Arial" w:eastAsia="Arial" w:hAnsi="Arial" w:cs="Arial"/>
                <w:b/>
                <w:color w:val="000000"/>
              </w:rPr>
            </w:pPr>
            <w:r>
              <w:rPr>
                <w:rFonts w:ascii="Arial" w:eastAsia="Arial" w:hAnsi="Arial" w:cs="Arial"/>
                <w:b/>
                <w:color w:val="000000"/>
              </w:rPr>
              <w:t>Prep - 6</w:t>
            </w:r>
          </w:p>
        </w:tc>
        <w:tc>
          <w:tcPr>
            <w:tcW w:w="1728" w:type="dxa"/>
            <w:tcBorders>
              <w:top w:val="none" w:sz="4"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25C9140" w14:textId="77777777" w:rsidR="001F3DB8" w:rsidRDefault="004B4799">
            <w:pPr>
              <w:keepNext/>
              <w:pBdr>
                <w:top w:val="none" w:sz="0" w:space="0" w:color="000000"/>
                <w:left w:val="none" w:sz="0" w:space="0" w:color="000000"/>
                <w:bottom w:val="none" w:sz="0" w:space="0" w:color="000000"/>
                <w:right w:val="none" w:sz="0" w:space="0" w:color="000000"/>
              </w:pBdr>
              <w:spacing w:before="57" w:after="57" w:line="240" w:lineRule="auto"/>
              <w:ind w:left="57" w:right="57"/>
              <w:rPr>
                <w:rFonts w:ascii="Arial" w:eastAsia="Arial" w:hAnsi="Arial" w:cs="Arial"/>
                <w:b/>
                <w:color w:val="000000"/>
              </w:rPr>
            </w:pPr>
            <w:r>
              <w:rPr>
                <w:rFonts w:ascii="Arial" w:eastAsia="Arial" w:hAnsi="Arial" w:cs="Arial"/>
                <w:b/>
                <w:color w:val="000000"/>
              </w:rPr>
              <w:t>School</w:t>
            </w:r>
          </w:p>
        </w:tc>
        <w:tc>
          <w:tcPr>
            <w:tcW w:w="1008" w:type="dxa"/>
            <w:tcBorders>
              <w:top w:val="none" w:sz="4"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43D1A91" w14:textId="77777777" w:rsidR="001F3DB8" w:rsidRDefault="004B4799">
            <w:pPr>
              <w:keepNext/>
              <w:pBdr>
                <w:top w:val="none" w:sz="0" w:space="0" w:color="000000"/>
                <w:left w:val="none" w:sz="0" w:space="0" w:color="000000"/>
                <w:bottom w:val="none" w:sz="0" w:space="0" w:color="000000"/>
                <w:right w:val="none" w:sz="0" w:space="0" w:color="000000"/>
              </w:pBdr>
              <w:spacing w:before="57" w:after="57" w:line="240" w:lineRule="auto"/>
              <w:ind w:left="57" w:right="57"/>
              <w:jc w:val="right"/>
              <w:rPr>
                <w:rFonts w:ascii="Arial" w:eastAsia="Arial" w:hAnsi="Arial" w:cs="Arial"/>
                <w:b/>
                <w:color w:val="000000"/>
              </w:rPr>
            </w:pPr>
            <w:r>
              <w:rPr>
                <w:rFonts w:ascii="Arial" w:eastAsia="Arial" w:hAnsi="Arial" w:cs="Arial"/>
                <w:b/>
                <w:color w:val="000000"/>
              </w:rPr>
              <w:t>30.9</w:t>
            </w:r>
          </w:p>
        </w:tc>
        <w:tc>
          <w:tcPr>
            <w:tcW w:w="1440" w:type="dxa"/>
            <w:tcBorders>
              <w:top w:val="none" w:sz="4"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731101B" w14:textId="77777777" w:rsidR="001F3DB8" w:rsidRDefault="004B4799">
            <w:pPr>
              <w:keepNext/>
              <w:pBdr>
                <w:top w:val="none" w:sz="0" w:space="0" w:color="000000"/>
                <w:left w:val="none" w:sz="0" w:space="0" w:color="000000"/>
                <w:bottom w:val="none" w:sz="0" w:space="0" w:color="000000"/>
                <w:right w:val="none" w:sz="0" w:space="0" w:color="000000"/>
              </w:pBdr>
              <w:spacing w:before="57" w:after="57" w:line="240" w:lineRule="auto"/>
              <w:ind w:left="57" w:right="57"/>
              <w:jc w:val="right"/>
              <w:rPr>
                <w:rFonts w:ascii="Arial" w:eastAsia="Arial" w:hAnsi="Arial" w:cs="Arial"/>
                <w:b/>
                <w:color w:val="000000"/>
              </w:rPr>
            </w:pPr>
            <w:r>
              <w:rPr>
                <w:noProof/>
              </w:rPr>
              <w:drawing>
                <wp:inline distT="0" distB="0" distL="0" distR="0" wp14:anchorId="44339594" wp14:editId="09FE223D">
                  <wp:extent cx="731520" cy="182880"/>
                  <wp:effectExtent l="0" t="0" r="0" b="0"/>
                  <wp:docPr id="73" name="Picture 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 name=""/>
                          <pic:cNvPicPr>
                            <a:picLocks noChangeAspect="1" noChangeArrowheads="1"/>
                          </pic:cNvPicPr>
                        </pic:nvPicPr>
                        <pic:blipFill>
                          <a:blip r:embed="rId38"/>
                          <a:srcRect/>
                          <a:stretch>
                            <a:fillRect/>
                          </a:stretch>
                        </pic:blipFill>
                        <pic:spPr bwMode="auto">
                          <a:xfrm>
                            <a:off x="0" y="0"/>
                            <a:ext cx="10160" cy="2540"/>
                          </a:xfrm>
                          <a:prstGeom prst="rect">
                            <a:avLst/>
                          </a:prstGeom>
                          <a:noFill/>
                        </pic:spPr>
                      </pic:pic>
                    </a:graphicData>
                  </a:graphic>
                </wp:inline>
              </w:drawing>
            </w:r>
          </w:p>
        </w:tc>
        <w:tc>
          <w:tcPr>
            <w:tcW w:w="1008" w:type="dxa"/>
            <w:tcBorders>
              <w:top w:val="none" w:sz="4" w:space="0" w:color="000000"/>
              <w:left w:val="none" w:sz="0" w:space="0" w:color="000000"/>
              <w:bottom w:val="none" w:sz="0" w:space="0" w:color="000000"/>
              <w:right w:val="none" w:sz="0" w:space="0" w:color="000000"/>
            </w:tcBorders>
            <w:shd w:val="clear" w:color="auto" w:fill="FABFB5"/>
            <w:tcMar>
              <w:top w:w="0" w:type="dxa"/>
              <w:left w:w="0" w:type="dxa"/>
              <w:bottom w:w="0" w:type="dxa"/>
              <w:right w:w="0" w:type="dxa"/>
            </w:tcMar>
            <w:vAlign w:val="center"/>
          </w:tcPr>
          <w:p w14:paraId="6043B725" w14:textId="77777777" w:rsidR="001F3DB8" w:rsidRDefault="004B4799">
            <w:pPr>
              <w:keepNext/>
              <w:pBdr>
                <w:top w:val="none" w:sz="0" w:space="0" w:color="000000"/>
                <w:left w:val="none" w:sz="0" w:space="0" w:color="000000"/>
                <w:bottom w:val="none" w:sz="0" w:space="0" w:color="000000"/>
                <w:right w:val="none" w:sz="0" w:space="0" w:color="000000"/>
              </w:pBdr>
              <w:spacing w:before="57" w:after="57" w:line="240" w:lineRule="auto"/>
              <w:ind w:left="57" w:right="57"/>
              <w:jc w:val="center"/>
              <w:rPr>
                <w:rFonts w:ascii="Arial" w:eastAsia="Arial" w:hAnsi="Arial" w:cs="Arial"/>
                <w:b/>
                <w:color w:val="000000"/>
              </w:rPr>
            </w:pPr>
            <w:r>
              <w:rPr>
                <w:rFonts w:ascii="Arial" w:eastAsia="Arial" w:hAnsi="Arial" w:cs="Arial"/>
                <w:b/>
                <w:color w:val="000000"/>
              </w:rPr>
              <w:t>28.6</w:t>
            </w:r>
          </w:p>
        </w:tc>
      </w:tr>
      <w:tr w:rsidR="001F3DB8" w14:paraId="6AC5D08F" w14:textId="77777777">
        <w:trPr>
          <w:jc w:val="center"/>
        </w:trPr>
        <w:tc>
          <w:tcPr>
            <w:tcW w:w="5040" w:type="dxa"/>
            <w:vMerge/>
            <w:tcBorders>
              <w:top w:val="single" w:sz="4"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A740006" w14:textId="77777777" w:rsidR="001F3DB8" w:rsidRDefault="001F3DB8">
            <w:pPr>
              <w:keepNext/>
              <w:pBdr>
                <w:top w:val="none" w:sz="0" w:space="0" w:color="000000"/>
                <w:left w:val="none" w:sz="0" w:space="0" w:color="000000"/>
                <w:bottom w:val="none" w:sz="0" w:space="0" w:color="000000"/>
                <w:right w:val="none" w:sz="0" w:space="0" w:color="000000"/>
              </w:pBdr>
              <w:spacing w:before="57" w:after="57" w:line="240" w:lineRule="auto"/>
              <w:ind w:left="57" w:right="57"/>
              <w:rPr>
                <w:rFonts w:ascii="Arial" w:eastAsia="Arial" w:hAnsi="Arial" w:cs="Arial"/>
                <w:b/>
                <w:color w:val="000000"/>
              </w:rPr>
            </w:pPr>
          </w:p>
        </w:tc>
        <w:tc>
          <w:tcPr>
            <w:tcW w:w="172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F31BBE5" w14:textId="77777777" w:rsidR="001F3DB8" w:rsidRDefault="004B4799">
            <w:pPr>
              <w:keepNext/>
              <w:pBdr>
                <w:top w:val="none" w:sz="0" w:space="0" w:color="000000"/>
                <w:left w:val="none" w:sz="0" w:space="0" w:color="000000"/>
                <w:bottom w:val="none" w:sz="0" w:space="0" w:color="000000"/>
                <w:right w:val="none" w:sz="0" w:space="0" w:color="000000"/>
              </w:pBdr>
              <w:spacing w:before="57" w:after="57" w:line="240" w:lineRule="auto"/>
              <w:ind w:left="57" w:right="57"/>
              <w:rPr>
                <w:rFonts w:ascii="Arial" w:eastAsia="Arial" w:hAnsi="Arial" w:cs="Arial"/>
                <w:color w:val="000000"/>
              </w:rPr>
            </w:pPr>
            <w:r>
              <w:rPr>
                <w:rFonts w:ascii="Arial" w:eastAsia="Arial" w:hAnsi="Arial" w:cs="Arial"/>
                <w:color w:val="000000"/>
              </w:rPr>
              <w:t>Similar schools</w:t>
            </w:r>
          </w:p>
        </w:tc>
        <w:tc>
          <w:tcPr>
            <w:tcW w:w="100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202389B" w14:textId="77777777" w:rsidR="001F3DB8" w:rsidRDefault="004B4799">
            <w:pPr>
              <w:keepNext/>
              <w:pBdr>
                <w:top w:val="none" w:sz="0" w:space="0" w:color="000000"/>
                <w:left w:val="none" w:sz="0" w:space="0" w:color="000000"/>
                <w:bottom w:val="none" w:sz="0" w:space="0" w:color="000000"/>
                <w:right w:val="none" w:sz="0" w:space="0" w:color="000000"/>
              </w:pBdr>
              <w:spacing w:before="57" w:after="57" w:line="240" w:lineRule="auto"/>
              <w:ind w:left="57" w:right="57"/>
              <w:jc w:val="right"/>
              <w:rPr>
                <w:rFonts w:ascii="Arial" w:eastAsia="Arial" w:hAnsi="Arial" w:cs="Arial"/>
                <w:color w:val="000000"/>
              </w:rPr>
            </w:pPr>
            <w:r>
              <w:rPr>
                <w:rFonts w:ascii="Arial" w:eastAsia="Arial" w:hAnsi="Arial" w:cs="Arial"/>
                <w:color w:val="000000"/>
              </w:rPr>
              <w:t>27.5</w:t>
            </w:r>
          </w:p>
        </w:tc>
        <w:tc>
          <w:tcPr>
            <w:tcW w:w="14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A4241CF" w14:textId="77777777" w:rsidR="001F3DB8" w:rsidRDefault="004B4799">
            <w:pPr>
              <w:keepNext/>
              <w:pBdr>
                <w:top w:val="none" w:sz="0" w:space="0" w:color="000000"/>
                <w:left w:val="none" w:sz="0" w:space="0" w:color="000000"/>
                <w:bottom w:val="none" w:sz="0" w:space="0" w:color="000000"/>
                <w:right w:val="none" w:sz="0" w:space="0" w:color="000000"/>
              </w:pBdr>
              <w:spacing w:before="57" w:after="57" w:line="240" w:lineRule="auto"/>
              <w:ind w:left="57" w:right="57"/>
              <w:jc w:val="right"/>
              <w:rPr>
                <w:rFonts w:ascii="Arial" w:eastAsia="Arial" w:hAnsi="Arial" w:cs="Arial"/>
                <w:color w:val="000000"/>
              </w:rPr>
            </w:pPr>
            <w:r>
              <w:rPr>
                <w:noProof/>
              </w:rPr>
              <w:drawing>
                <wp:inline distT="0" distB="0" distL="0" distR="0" wp14:anchorId="75743EF8" wp14:editId="07A0B4DF">
                  <wp:extent cx="731520" cy="182880"/>
                  <wp:effectExtent l="0" t="0" r="0" b="0"/>
                  <wp:docPr id="75" name="Picture 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 name=""/>
                          <pic:cNvPicPr>
                            <a:picLocks noChangeAspect="1" noChangeArrowheads="1"/>
                          </pic:cNvPicPr>
                        </pic:nvPicPr>
                        <pic:blipFill>
                          <a:blip r:embed="rId38"/>
                          <a:srcRect/>
                          <a:stretch>
                            <a:fillRect/>
                          </a:stretch>
                        </pic:blipFill>
                        <pic:spPr bwMode="auto">
                          <a:xfrm>
                            <a:off x="0" y="0"/>
                            <a:ext cx="10160" cy="2540"/>
                          </a:xfrm>
                          <a:prstGeom prst="rect">
                            <a:avLst/>
                          </a:prstGeom>
                          <a:noFill/>
                        </pic:spPr>
                      </pic:pic>
                    </a:graphicData>
                  </a:graphic>
                </wp:inline>
              </w:drawing>
            </w:r>
          </w:p>
        </w:tc>
        <w:tc>
          <w:tcPr>
            <w:tcW w:w="1008" w:type="dxa"/>
            <w:tcBorders>
              <w:top w:val="none" w:sz="0" w:space="0" w:color="000000"/>
              <w:left w:val="none" w:sz="0" w:space="0" w:color="000000"/>
              <w:bottom w:val="none" w:sz="0" w:space="0" w:color="000000"/>
              <w:right w:val="none" w:sz="0" w:space="0" w:color="000000"/>
            </w:tcBorders>
            <w:shd w:val="clear" w:color="auto" w:fill="DDF1F1"/>
            <w:tcMar>
              <w:top w:w="0" w:type="dxa"/>
              <w:left w:w="0" w:type="dxa"/>
              <w:bottom w:w="0" w:type="dxa"/>
              <w:right w:w="0" w:type="dxa"/>
            </w:tcMar>
            <w:vAlign w:val="center"/>
          </w:tcPr>
          <w:p w14:paraId="5AE3A88B" w14:textId="77777777" w:rsidR="001F3DB8" w:rsidRDefault="004B4799">
            <w:pPr>
              <w:keepNext/>
              <w:pBdr>
                <w:top w:val="none" w:sz="0" w:space="0" w:color="000000"/>
                <w:left w:val="none" w:sz="0" w:space="0" w:color="000000"/>
                <w:bottom w:val="none" w:sz="0" w:space="0" w:color="000000"/>
                <w:right w:val="none" w:sz="0" w:space="0" w:color="000000"/>
              </w:pBdr>
              <w:spacing w:before="57" w:after="57" w:line="240" w:lineRule="auto"/>
              <w:ind w:left="57" w:right="57"/>
              <w:jc w:val="center"/>
              <w:rPr>
                <w:rFonts w:ascii="Arial" w:eastAsia="Arial" w:hAnsi="Arial" w:cs="Arial"/>
                <w:color w:val="000000"/>
              </w:rPr>
            </w:pPr>
            <w:r>
              <w:rPr>
                <w:rFonts w:ascii="Arial" w:eastAsia="Arial" w:hAnsi="Arial" w:cs="Arial"/>
                <w:color w:val="000000"/>
              </w:rPr>
              <w:t>26.6</w:t>
            </w:r>
          </w:p>
        </w:tc>
      </w:tr>
      <w:tr w:rsidR="001F3DB8" w14:paraId="46546CB4" w14:textId="77777777">
        <w:trPr>
          <w:jc w:val="center"/>
        </w:trPr>
        <w:tc>
          <w:tcPr>
            <w:tcW w:w="5040" w:type="dxa"/>
            <w:vMerge/>
            <w:tcBorders>
              <w:top w:val="none" w:sz="0" w:space="0" w:color="000000"/>
              <w:left w:val="none" w:sz="0" w:space="0" w:color="000000"/>
              <w:bottom w:val="single" w:sz="4" w:space="0" w:color="000000"/>
              <w:right w:val="none" w:sz="0" w:space="0" w:color="000000"/>
            </w:tcBorders>
            <w:shd w:val="clear" w:color="auto" w:fill="FFFFFF"/>
            <w:tcMar>
              <w:top w:w="0" w:type="dxa"/>
              <w:left w:w="0" w:type="dxa"/>
              <w:bottom w:w="0" w:type="dxa"/>
              <w:right w:w="0" w:type="dxa"/>
            </w:tcMar>
          </w:tcPr>
          <w:p w14:paraId="41DEE5A6" w14:textId="77777777" w:rsidR="001F3DB8" w:rsidRDefault="001F3DB8">
            <w:pPr>
              <w:pBdr>
                <w:top w:val="none" w:sz="0" w:space="0" w:color="000000"/>
                <w:left w:val="none" w:sz="0" w:space="0" w:color="000000"/>
                <w:bottom w:val="none" w:sz="0" w:space="0" w:color="000000"/>
                <w:right w:val="none" w:sz="0" w:space="0" w:color="000000"/>
              </w:pBdr>
              <w:spacing w:before="57" w:after="57" w:line="240" w:lineRule="auto"/>
              <w:ind w:left="57" w:right="57"/>
              <w:rPr>
                <w:rFonts w:ascii="Arial" w:eastAsia="Arial" w:hAnsi="Arial" w:cs="Arial"/>
                <w:b/>
                <w:color w:val="000000"/>
              </w:rPr>
            </w:pPr>
          </w:p>
        </w:tc>
        <w:tc>
          <w:tcPr>
            <w:tcW w:w="1728" w:type="dxa"/>
            <w:tcBorders>
              <w:top w:val="none" w:sz="0" w:space="0" w:color="000000"/>
              <w:left w:val="none" w:sz="0" w:space="0" w:color="000000"/>
              <w:bottom w:val="single" w:sz="4" w:space="0" w:color="000000"/>
              <w:right w:val="none" w:sz="0" w:space="0" w:color="000000"/>
            </w:tcBorders>
            <w:shd w:val="clear" w:color="auto" w:fill="FFFFFF"/>
            <w:tcMar>
              <w:top w:w="0" w:type="dxa"/>
              <w:left w:w="0" w:type="dxa"/>
              <w:bottom w:w="0" w:type="dxa"/>
              <w:right w:w="0" w:type="dxa"/>
            </w:tcMar>
            <w:vAlign w:val="center"/>
          </w:tcPr>
          <w:p w14:paraId="1F1CFA22" w14:textId="77777777" w:rsidR="001F3DB8" w:rsidRDefault="004B4799">
            <w:pPr>
              <w:pBdr>
                <w:top w:val="none" w:sz="0" w:space="0" w:color="000000"/>
                <w:left w:val="none" w:sz="0" w:space="0" w:color="000000"/>
                <w:bottom w:val="none" w:sz="0" w:space="0" w:color="000000"/>
                <w:right w:val="none" w:sz="0" w:space="0" w:color="000000"/>
              </w:pBdr>
              <w:spacing w:before="57" w:after="57" w:line="240" w:lineRule="auto"/>
              <w:ind w:left="57" w:right="57"/>
              <w:rPr>
                <w:rFonts w:ascii="Arial" w:eastAsia="Arial" w:hAnsi="Arial" w:cs="Arial"/>
                <w:color w:val="000000"/>
              </w:rPr>
            </w:pPr>
            <w:r>
              <w:rPr>
                <w:rFonts w:ascii="Arial" w:eastAsia="Arial" w:hAnsi="Arial" w:cs="Arial"/>
                <w:color w:val="000000"/>
              </w:rPr>
              <w:t>State</w:t>
            </w:r>
          </w:p>
        </w:tc>
        <w:tc>
          <w:tcPr>
            <w:tcW w:w="1008" w:type="dxa"/>
            <w:tcBorders>
              <w:top w:val="none" w:sz="0" w:space="0" w:color="000000"/>
              <w:left w:val="none" w:sz="0" w:space="0" w:color="000000"/>
              <w:bottom w:val="single" w:sz="4" w:space="0" w:color="000000"/>
              <w:right w:val="none" w:sz="0" w:space="0" w:color="000000"/>
            </w:tcBorders>
            <w:shd w:val="clear" w:color="auto" w:fill="FFFFFF"/>
            <w:tcMar>
              <w:top w:w="0" w:type="dxa"/>
              <w:left w:w="0" w:type="dxa"/>
              <w:bottom w:w="0" w:type="dxa"/>
              <w:right w:w="0" w:type="dxa"/>
            </w:tcMar>
            <w:vAlign w:val="center"/>
          </w:tcPr>
          <w:p w14:paraId="35B4A240" w14:textId="77777777" w:rsidR="001F3DB8" w:rsidRDefault="004B4799">
            <w:pPr>
              <w:pBdr>
                <w:top w:val="none" w:sz="0" w:space="0" w:color="000000"/>
                <w:left w:val="none" w:sz="0" w:space="0" w:color="000000"/>
                <w:bottom w:val="none" w:sz="0" w:space="0" w:color="000000"/>
                <w:right w:val="none" w:sz="0" w:space="0" w:color="000000"/>
              </w:pBdr>
              <w:spacing w:before="57" w:after="57" w:line="240" w:lineRule="auto"/>
              <w:ind w:left="57" w:right="57"/>
              <w:jc w:val="right"/>
              <w:rPr>
                <w:rFonts w:ascii="Arial" w:eastAsia="Arial" w:hAnsi="Arial" w:cs="Arial"/>
                <w:color w:val="000000"/>
              </w:rPr>
            </w:pPr>
            <w:r>
              <w:rPr>
                <w:rFonts w:ascii="Arial" w:eastAsia="Arial" w:hAnsi="Arial" w:cs="Arial"/>
                <w:color w:val="000000"/>
              </w:rPr>
              <w:t>21.5</w:t>
            </w:r>
          </w:p>
        </w:tc>
        <w:tc>
          <w:tcPr>
            <w:tcW w:w="1440" w:type="dxa"/>
            <w:tcBorders>
              <w:top w:val="none" w:sz="0" w:space="0" w:color="000000"/>
              <w:left w:val="none" w:sz="0" w:space="0" w:color="000000"/>
              <w:bottom w:val="single" w:sz="4" w:space="0" w:color="000000"/>
              <w:right w:val="none" w:sz="0" w:space="0" w:color="000000"/>
            </w:tcBorders>
            <w:shd w:val="clear" w:color="auto" w:fill="FFFFFF"/>
            <w:tcMar>
              <w:top w:w="0" w:type="dxa"/>
              <w:left w:w="0" w:type="dxa"/>
              <w:bottom w:w="0" w:type="dxa"/>
              <w:right w:w="0" w:type="dxa"/>
            </w:tcMar>
            <w:vAlign w:val="center"/>
          </w:tcPr>
          <w:p w14:paraId="6DC1380E" w14:textId="77777777" w:rsidR="001F3DB8" w:rsidRDefault="004B4799">
            <w:pPr>
              <w:pBdr>
                <w:top w:val="none" w:sz="0" w:space="0" w:color="000000"/>
                <w:left w:val="none" w:sz="0" w:space="0" w:color="000000"/>
                <w:bottom w:val="none" w:sz="0" w:space="0" w:color="000000"/>
                <w:right w:val="none" w:sz="0" w:space="0" w:color="000000"/>
              </w:pBdr>
              <w:spacing w:before="57" w:after="57" w:line="240" w:lineRule="auto"/>
              <w:ind w:left="57" w:right="57"/>
              <w:jc w:val="right"/>
              <w:rPr>
                <w:rFonts w:ascii="Arial" w:eastAsia="Arial" w:hAnsi="Arial" w:cs="Arial"/>
                <w:color w:val="000000"/>
              </w:rPr>
            </w:pPr>
            <w:r>
              <w:rPr>
                <w:noProof/>
              </w:rPr>
              <w:drawing>
                <wp:inline distT="0" distB="0" distL="0" distR="0" wp14:anchorId="3B477D65" wp14:editId="40A24FE0">
                  <wp:extent cx="731520" cy="182880"/>
                  <wp:effectExtent l="0" t="0" r="0" b="0"/>
                  <wp:docPr id="77" name="Picture 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 name=""/>
                          <pic:cNvPicPr>
                            <a:picLocks noChangeAspect="1" noChangeArrowheads="1"/>
                          </pic:cNvPicPr>
                        </pic:nvPicPr>
                        <pic:blipFill>
                          <a:blip r:embed="rId38"/>
                          <a:srcRect/>
                          <a:stretch>
                            <a:fillRect/>
                          </a:stretch>
                        </pic:blipFill>
                        <pic:spPr bwMode="auto">
                          <a:xfrm>
                            <a:off x="0" y="0"/>
                            <a:ext cx="10160" cy="2540"/>
                          </a:xfrm>
                          <a:prstGeom prst="rect">
                            <a:avLst/>
                          </a:prstGeom>
                          <a:noFill/>
                        </pic:spPr>
                      </pic:pic>
                    </a:graphicData>
                  </a:graphic>
                </wp:inline>
              </w:drawing>
            </w:r>
          </w:p>
        </w:tc>
        <w:tc>
          <w:tcPr>
            <w:tcW w:w="1008" w:type="dxa"/>
            <w:tcBorders>
              <w:top w:val="none" w:sz="0" w:space="0" w:color="000000"/>
              <w:left w:val="none" w:sz="0" w:space="0" w:color="000000"/>
              <w:bottom w:val="single" w:sz="4" w:space="0" w:color="000000"/>
              <w:right w:val="none" w:sz="0" w:space="0" w:color="000000"/>
            </w:tcBorders>
            <w:shd w:val="clear" w:color="auto" w:fill="9894B2"/>
            <w:tcMar>
              <w:top w:w="0" w:type="dxa"/>
              <w:left w:w="0" w:type="dxa"/>
              <w:bottom w:w="0" w:type="dxa"/>
              <w:right w:w="0" w:type="dxa"/>
            </w:tcMar>
            <w:vAlign w:val="center"/>
          </w:tcPr>
          <w:p w14:paraId="289063E1" w14:textId="77777777" w:rsidR="001F3DB8" w:rsidRDefault="004B4799">
            <w:pPr>
              <w:pBdr>
                <w:top w:val="none" w:sz="0" w:space="0" w:color="000000"/>
                <w:left w:val="none" w:sz="0" w:space="0" w:color="000000"/>
                <w:bottom w:val="none" w:sz="0" w:space="0" w:color="000000"/>
                <w:right w:val="none" w:sz="0" w:space="0" w:color="000000"/>
              </w:pBdr>
              <w:spacing w:before="57" w:after="57" w:line="240" w:lineRule="auto"/>
              <w:ind w:left="57" w:right="57"/>
              <w:jc w:val="center"/>
              <w:rPr>
                <w:rFonts w:ascii="Arial" w:eastAsia="Arial" w:hAnsi="Arial" w:cs="Arial"/>
                <w:color w:val="000000"/>
              </w:rPr>
            </w:pPr>
            <w:r>
              <w:rPr>
                <w:rFonts w:ascii="Arial" w:eastAsia="Arial" w:hAnsi="Arial" w:cs="Arial"/>
                <w:color w:val="000000"/>
              </w:rPr>
              <w:t>21.7</w:t>
            </w:r>
          </w:p>
        </w:tc>
      </w:tr>
    </w:tbl>
    <w:p w14:paraId="2FDB178C" w14:textId="77777777" w:rsidR="001F3DB8" w:rsidRDefault="004B4799">
      <w:pPr>
        <w:pStyle w:val="Heading3"/>
      </w:pPr>
      <w:bookmarkStart w:id="22" w:name="attendance-rate"/>
      <w:bookmarkEnd w:id="21"/>
      <w:r>
        <w:t>Attendance rate</w:t>
      </w:r>
    </w:p>
    <w:p w14:paraId="03232DC1" w14:textId="77777777" w:rsidR="001F3DB8" w:rsidRDefault="004B4799">
      <w:r>
        <w:t>Attendance rate refers to the average proportion of formal school days students in each year level attended.</w:t>
      </w:r>
    </w:p>
    <w:tbl>
      <w:tblPr>
        <w:tblW w:w="0" w:type="auto"/>
        <w:jc w:val="center"/>
        <w:tblLayout w:type="fixed"/>
        <w:tblLook w:val="0420" w:firstRow="1" w:lastRow="0" w:firstColumn="0" w:lastColumn="0" w:noHBand="0" w:noVBand="1"/>
      </w:tblPr>
      <w:tblGrid>
        <w:gridCol w:w="6048"/>
        <w:gridCol w:w="1728"/>
        <w:gridCol w:w="1008"/>
        <w:gridCol w:w="1440"/>
      </w:tblGrid>
      <w:tr w:rsidR="001F3DB8" w14:paraId="5EAEC296" w14:textId="77777777">
        <w:trPr>
          <w:tblHeader/>
          <w:jc w:val="center"/>
        </w:trPr>
        <w:tc>
          <w:tcPr>
            <w:tcW w:w="6048" w:type="dxa"/>
            <w:tcBorders>
              <w:top w:val="none" w:sz="0" w:space="0" w:color="000000"/>
              <w:left w:val="none" w:sz="0" w:space="0" w:color="000000"/>
              <w:bottom w:val="none" w:sz="4" w:space="0" w:color="000000"/>
              <w:right w:val="none" w:sz="0" w:space="0" w:color="000000"/>
            </w:tcBorders>
            <w:shd w:val="clear" w:color="auto" w:fill="CFF0F2"/>
            <w:tcMar>
              <w:top w:w="0" w:type="dxa"/>
              <w:left w:w="0" w:type="dxa"/>
              <w:bottom w:w="0" w:type="dxa"/>
              <w:right w:w="0" w:type="dxa"/>
            </w:tcMar>
            <w:vAlign w:val="center"/>
          </w:tcPr>
          <w:p w14:paraId="779EFB0F" w14:textId="77777777" w:rsidR="001F3DB8" w:rsidRDefault="001F3DB8">
            <w:pPr>
              <w:keepNext/>
              <w:pBdr>
                <w:top w:val="none" w:sz="0" w:space="0" w:color="000000"/>
                <w:left w:val="none" w:sz="0" w:space="0" w:color="000000"/>
                <w:bottom w:val="none" w:sz="0" w:space="0" w:color="000000"/>
                <w:right w:val="none" w:sz="0" w:space="0" w:color="000000"/>
              </w:pBdr>
              <w:spacing w:before="57" w:after="57" w:line="240" w:lineRule="auto"/>
              <w:ind w:left="57" w:right="57"/>
              <w:jc w:val="center"/>
              <w:rPr>
                <w:rFonts w:ascii="Arial" w:eastAsia="Arial" w:hAnsi="Arial" w:cs="Arial"/>
                <w:b/>
                <w:color w:val="000000"/>
              </w:rPr>
            </w:pPr>
          </w:p>
        </w:tc>
        <w:tc>
          <w:tcPr>
            <w:tcW w:w="1728" w:type="dxa"/>
            <w:tcBorders>
              <w:top w:val="none" w:sz="0" w:space="0" w:color="000000"/>
              <w:left w:val="none" w:sz="0" w:space="0" w:color="000000"/>
              <w:bottom w:val="none" w:sz="4" w:space="0" w:color="000000"/>
              <w:right w:val="none" w:sz="0" w:space="0" w:color="000000"/>
            </w:tcBorders>
            <w:shd w:val="clear" w:color="auto" w:fill="CFF0F2"/>
            <w:tcMar>
              <w:top w:w="0" w:type="dxa"/>
              <w:left w:w="0" w:type="dxa"/>
              <w:bottom w:w="0" w:type="dxa"/>
              <w:right w:w="0" w:type="dxa"/>
            </w:tcMar>
            <w:vAlign w:val="center"/>
          </w:tcPr>
          <w:p w14:paraId="29126643" w14:textId="77777777" w:rsidR="001F3DB8" w:rsidRDefault="001F3DB8">
            <w:pPr>
              <w:keepNext/>
              <w:pBdr>
                <w:top w:val="none" w:sz="0" w:space="0" w:color="000000"/>
                <w:left w:val="none" w:sz="0" w:space="0" w:color="000000"/>
                <w:bottom w:val="none" w:sz="0" w:space="0" w:color="000000"/>
                <w:right w:val="none" w:sz="0" w:space="0" w:color="000000"/>
              </w:pBdr>
              <w:spacing w:before="57" w:after="57" w:line="240" w:lineRule="auto"/>
              <w:ind w:left="57" w:right="57"/>
              <w:jc w:val="center"/>
              <w:rPr>
                <w:rFonts w:ascii="Arial" w:eastAsia="Arial" w:hAnsi="Arial" w:cs="Arial"/>
                <w:b/>
                <w:color w:val="000000"/>
              </w:rPr>
            </w:pPr>
          </w:p>
        </w:tc>
        <w:tc>
          <w:tcPr>
            <w:tcW w:w="1008" w:type="dxa"/>
            <w:tcBorders>
              <w:top w:val="none" w:sz="0" w:space="0" w:color="000000"/>
              <w:left w:val="none" w:sz="0" w:space="0" w:color="000000"/>
              <w:bottom w:val="none" w:sz="4" w:space="0" w:color="000000"/>
              <w:right w:val="none" w:sz="0" w:space="0" w:color="000000"/>
            </w:tcBorders>
            <w:shd w:val="clear" w:color="auto" w:fill="CFF0F2"/>
            <w:tcMar>
              <w:top w:w="0" w:type="dxa"/>
              <w:left w:w="0" w:type="dxa"/>
              <w:bottom w:w="0" w:type="dxa"/>
              <w:right w:w="0" w:type="dxa"/>
            </w:tcMar>
            <w:vAlign w:val="center"/>
          </w:tcPr>
          <w:p w14:paraId="41E9F3D4" w14:textId="77777777" w:rsidR="001F3DB8" w:rsidRDefault="004B4799">
            <w:pPr>
              <w:keepNext/>
              <w:pBdr>
                <w:top w:val="none" w:sz="0" w:space="0" w:color="000000"/>
                <w:left w:val="none" w:sz="0" w:space="0" w:color="000000"/>
                <w:bottom w:val="none" w:sz="0" w:space="0" w:color="000000"/>
                <w:right w:val="none" w:sz="0" w:space="0" w:color="000000"/>
              </w:pBdr>
              <w:spacing w:before="57" w:after="57" w:line="240" w:lineRule="auto"/>
              <w:ind w:left="57" w:right="57"/>
              <w:jc w:val="right"/>
              <w:rPr>
                <w:rFonts w:ascii="Arial" w:eastAsia="Arial" w:hAnsi="Arial" w:cs="Arial"/>
                <w:b/>
                <w:color w:val="000000"/>
              </w:rPr>
            </w:pPr>
            <w:r>
              <w:rPr>
                <w:rFonts w:ascii="Arial" w:eastAsia="Arial" w:hAnsi="Arial" w:cs="Arial"/>
                <w:b/>
                <w:color w:val="000000"/>
              </w:rPr>
              <w:t>2025</w:t>
            </w:r>
          </w:p>
        </w:tc>
        <w:tc>
          <w:tcPr>
            <w:tcW w:w="1440" w:type="dxa"/>
            <w:tcBorders>
              <w:top w:val="none" w:sz="0" w:space="0" w:color="000000"/>
              <w:left w:val="none" w:sz="0" w:space="0" w:color="000000"/>
              <w:bottom w:val="none" w:sz="4" w:space="0" w:color="000000"/>
              <w:right w:val="none" w:sz="0" w:space="0" w:color="000000"/>
            </w:tcBorders>
            <w:shd w:val="clear" w:color="auto" w:fill="CFF0F2"/>
            <w:tcMar>
              <w:top w:w="0" w:type="dxa"/>
              <w:left w:w="0" w:type="dxa"/>
              <w:bottom w:w="0" w:type="dxa"/>
              <w:right w:w="0" w:type="dxa"/>
            </w:tcMar>
            <w:vAlign w:val="center"/>
          </w:tcPr>
          <w:p w14:paraId="473BDD8A" w14:textId="77777777" w:rsidR="001F3DB8" w:rsidRDefault="001F3DB8">
            <w:pPr>
              <w:keepNext/>
              <w:pBdr>
                <w:top w:val="none" w:sz="0" w:space="0" w:color="000000"/>
                <w:left w:val="none" w:sz="0" w:space="0" w:color="000000"/>
                <w:bottom w:val="none" w:sz="0" w:space="0" w:color="000000"/>
                <w:right w:val="none" w:sz="0" w:space="0" w:color="000000"/>
              </w:pBdr>
              <w:spacing w:before="57" w:after="57" w:line="240" w:lineRule="auto"/>
              <w:ind w:left="57" w:right="57"/>
              <w:jc w:val="center"/>
              <w:rPr>
                <w:rFonts w:ascii="Arial" w:eastAsia="Arial" w:hAnsi="Arial" w:cs="Arial"/>
                <w:b/>
                <w:color w:val="000000"/>
              </w:rPr>
            </w:pPr>
          </w:p>
        </w:tc>
      </w:tr>
      <w:tr w:rsidR="001F3DB8" w14:paraId="4A7C8361" w14:textId="77777777">
        <w:trPr>
          <w:jc w:val="center"/>
        </w:trPr>
        <w:tc>
          <w:tcPr>
            <w:tcW w:w="6048" w:type="dxa"/>
            <w:tcBorders>
              <w:top w:val="none" w:sz="4"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716BCAF5" w14:textId="77777777" w:rsidR="001F3DB8" w:rsidRDefault="004B4799">
            <w:pPr>
              <w:pBdr>
                <w:top w:val="none" w:sz="0" w:space="0" w:color="000000"/>
                <w:left w:val="none" w:sz="0" w:space="0" w:color="000000"/>
                <w:bottom w:val="none" w:sz="0" w:space="0" w:color="000000"/>
                <w:right w:val="none" w:sz="0" w:space="0" w:color="000000"/>
              </w:pBdr>
              <w:spacing w:before="57" w:after="57" w:line="240" w:lineRule="auto"/>
              <w:ind w:left="57" w:right="57"/>
              <w:rPr>
                <w:rFonts w:ascii="Arial" w:eastAsia="Arial" w:hAnsi="Arial" w:cs="Arial"/>
                <w:b/>
                <w:color w:val="000000"/>
              </w:rPr>
            </w:pPr>
            <w:r>
              <w:rPr>
                <w:rFonts w:ascii="Arial" w:eastAsia="Arial" w:hAnsi="Arial" w:cs="Arial"/>
                <w:b/>
                <w:color w:val="000000"/>
              </w:rPr>
              <w:t>Prep</w:t>
            </w:r>
          </w:p>
        </w:tc>
        <w:tc>
          <w:tcPr>
            <w:tcW w:w="1728" w:type="dxa"/>
            <w:tcBorders>
              <w:top w:val="none" w:sz="4"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F560A5F" w14:textId="77777777" w:rsidR="001F3DB8" w:rsidRDefault="004B4799">
            <w:pPr>
              <w:pBdr>
                <w:top w:val="none" w:sz="0" w:space="0" w:color="000000"/>
                <w:left w:val="none" w:sz="0" w:space="0" w:color="000000"/>
                <w:bottom w:val="none" w:sz="0" w:space="0" w:color="000000"/>
                <w:right w:val="none" w:sz="0" w:space="0" w:color="000000"/>
              </w:pBdr>
              <w:spacing w:before="57" w:after="57" w:line="240" w:lineRule="auto"/>
              <w:ind w:left="57" w:right="57"/>
              <w:rPr>
                <w:rFonts w:ascii="Arial" w:eastAsia="Arial" w:hAnsi="Arial" w:cs="Arial"/>
                <w:b/>
                <w:color w:val="000000"/>
              </w:rPr>
            </w:pPr>
            <w:r>
              <w:rPr>
                <w:rFonts w:ascii="Arial" w:eastAsia="Arial" w:hAnsi="Arial" w:cs="Arial"/>
                <w:b/>
                <w:color w:val="000000"/>
              </w:rPr>
              <w:t>School</w:t>
            </w:r>
          </w:p>
        </w:tc>
        <w:tc>
          <w:tcPr>
            <w:tcW w:w="1008" w:type="dxa"/>
            <w:tcBorders>
              <w:top w:val="none" w:sz="4"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2D8B19C" w14:textId="77777777" w:rsidR="001F3DB8" w:rsidRDefault="004B4799">
            <w:pPr>
              <w:pBdr>
                <w:top w:val="none" w:sz="0" w:space="0" w:color="000000"/>
                <w:left w:val="none" w:sz="0" w:space="0" w:color="000000"/>
                <w:bottom w:val="none" w:sz="0" w:space="0" w:color="000000"/>
                <w:right w:val="none" w:sz="0" w:space="0" w:color="000000"/>
              </w:pBdr>
              <w:spacing w:before="57" w:after="57" w:line="240" w:lineRule="auto"/>
              <w:ind w:left="57" w:right="57"/>
              <w:jc w:val="right"/>
              <w:rPr>
                <w:rFonts w:ascii="Arial" w:eastAsia="Arial" w:hAnsi="Arial" w:cs="Arial"/>
                <w:b/>
                <w:color w:val="000000"/>
              </w:rPr>
            </w:pPr>
            <w:r>
              <w:rPr>
                <w:rFonts w:ascii="Arial" w:eastAsia="Arial" w:hAnsi="Arial" w:cs="Arial"/>
                <w:b/>
                <w:color w:val="000000"/>
              </w:rPr>
              <w:t>85.3%</w:t>
            </w:r>
          </w:p>
        </w:tc>
        <w:tc>
          <w:tcPr>
            <w:tcW w:w="1440" w:type="dxa"/>
            <w:tcBorders>
              <w:top w:val="none" w:sz="4"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E227202" w14:textId="77777777" w:rsidR="001F3DB8" w:rsidRDefault="004B4799">
            <w:pPr>
              <w:pBdr>
                <w:top w:val="none" w:sz="0" w:space="0" w:color="000000"/>
                <w:left w:val="none" w:sz="0" w:space="0" w:color="000000"/>
                <w:bottom w:val="none" w:sz="0" w:space="0" w:color="000000"/>
                <w:right w:val="none" w:sz="0" w:space="0" w:color="000000"/>
              </w:pBdr>
              <w:spacing w:before="57" w:after="57" w:line="240" w:lineRule="auto"/>
              <w:ind w:left="57" w:right="57"/>
              <w:jc w:val="right"/>
              <w:rPr>
                <w:rFonts w:ascii="Arial" w:eastAsia="Arial" w:hAnsi="Arial" w:cs="Arial"/>
                <w:b/>
                <w:color w:val="000000"/>
              </w:rPr>
            </w:pPr>
            <w:r>
              <w:rPr>
                <w:noProof/>
              </w:rPr>
              <w:drawing>
                <wp:inline distT="0" distB="0" distL="0" distR="0" wp14:anchorId="2DDF2974" wp14:editId="65462240">
                  <wp:extent cx="731520" cy="182880"/>
                  <wp:effectExtent l="0" t="0" r="0" b="0"/>
                  <wp:docPr id="79" name="Picture 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 name=""/>
                          <pic:cNvPicPr>
                            <a:picLocks noChangeAspect="1" noChangeArrowheads="1"/>
                          </pic:cNvPicPr>
                        </pic:nvPicPr>
                        <pic:blipFill>
                          <a:blip r:embed="rId39"/>
                          <a:srcRect/>
                          <a:stretch>
                            <a:fillRect/>
                          </a:stretch>
                        </pic:blipFill>
                        <pic:spPr bwMode="auto">
                          <a:xfrm>
                            <a:off x="0" y="0"/>
                            <a:ext cx="10160" cy="2540"/>
                          </a:xfrm>
                          <a:prstGeom prst="rect">
                            <a:avLst/>
                          </a:prstGeom>
                          <a:noFill/>
                        </pic:spPr>
                      </pic:pic>
                    </a:graphicData>
                  </a:graphic>
                </wp:inline>
              </w:drawing>
            </w:r>
          </w:p>
        </w:tc>
      </w:tr>
      <w:tr w:rsidR="001F3DB8" w14:paraId="1A1847B6" w14:textId="77777777">
        <w:trPr>
          <w:jc w:val="center"/>
        </w:trPr>
        <w:tc>
          <w:tcPr>
            <w:tcW w:w="604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25C8F31C" w14:textId="77777777" w:rsidR="001F3DB8" w:rsidRDefault="004B4799">
            <w:pPr>
              <w:pBdr>
                <w:top w:val="none" w:sz="0" w:space="0" w:color="000000"/>
                <w:left w:val="none" w:sz="0" w:space="0" w:color="000000"/>
                <w:bottom w:val="none" w:sz="0" w:space="0" w:color="000000"/>
                <w:right w:val="none" w:sz="0" w:space="0" w:color="000000"/>
              </w:pBdr>
              <w:spacing w:before="57" w:after="57" w:line="240" w:lineRule="auto"/>
              <w:ind w:left="57" w:right="57"/>
              <w:rPr>
                <w:rFonts w:ascii="Arial" w:eastAsia="Arial" w:hAnsi="Arial" w:cs="Arial"/>
                <w:b/>
                <w:color w:val="000000"/>
              </w:rPr>
            </w:pPr>
            <w:r>
              <w:rPr>
                <w:rFonts w:ascii="Arial" w:eastAsia="Arial" w:hAnsi="Arial" w:cs="Arial"/>
                <w:b/>
                <w:color w:val="000000"/>
              </w:rPr>
              <w:t>Year 1</w:t>
            </w:r>
          </w:p>
        </w:tc>
        <w:tc>
          <w:tcPr>
            <w:tcW w:w="172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9234EF7" w14:textId="77777777" w:rsidR="001F3DB8" w:rsidRDefault="004B4799">
            <w:pPr>
              <w:pBdr>
                <w:top w:val="none" w:sz="0" w:space="0" w:color="000000"/>
                <w:left w:val="none" w:sz="0" w:space="0" w:color="000000"/>
                <w:bottom w:val="none" w:sz="0" w:space="0" w:color="000000"/>
                <w:right w:val="none" w:sz="0" w:space="0" w:color="000000"/>
              </w:pBdr>
              <w:spacing w:before="57" w:after="57" w:line="240" w:lineRule="auto"/>
              <w:ind w:left="57" w:right="57"/>
              <w:rPr>
                <w:rFonts w:ascii="Arial" w:eastAsia="Arial" w:hAnsi="Arial" w:cs="Arial"/>
                <w:b/>
                <w:color w:val="000000"/>
              </w:rPr>
            </w:pPr>
            <w:r>
              <w:rPr>
                <w:rFonts w:ascii="Arial" w:eastAsia="Arial" w:hAnsi="Arial" w:cs="Arial"/>
                <w:b/>
                <w:color w:val="000000"/>
              </w:rPr>
              <w:t>School</w:t>
            </w:r>
          </w:p>
        </w:tc>
        <w:tc>
          <w:tcPr>
            <w:tcW w:w="100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A9932BF" w14:textId="77777777" w:rsidR="001F3DB8" w:rsidRDefault="004B4799">
            <w:pPr>
              <w:pBdr>
                <w:top w:val="none" w:sz="0" w:space="0" w:color="000000"/>
                <w:left w:val="none" w:sz="0" w:space="0" w:color="000000"/>
                <w:bottom w:val="none" w:sz="0" w:space="0" w:color="000000"/>
                <w:right w:val="none" w:sz="0" w:space="0" w:color="000000"/>
              </w:pBdr>
              <w:spacing w:before="57" w:after="57" w:line="240" w:lineRule="auto"/>
              <w:ind w:left="57" w:right="57"/>
              <w:jc w:val="right"/>
              <w:rPr>
                <w:rFonts w:ascii="Arial" w:eastAsia="Arial" w:hAnsi="Arial" w:cs="Arial"/>
                <w:b/>
                <w:color w:val="000000"/>
              </w:rPr>
            </w:pPr>
            <w:r>
              <w:rPr>
                <w:rFonts w:ascii="Arial" w:eastAsia="Arial" w:hAnsi="Arial" w:cs="Arial"/>
                <w:b/>
                <w:color w:val="000000"/>
              </w:rPr>
              <w:t>84.5%</w:t>
            </w:r>
          </w:p>
        </w:tc>
        <w:tc>
          <w:tcPr>
            <w:tcW w:w="14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23C9B21" w14:textId="77777777" w:rsidR="001F3DB8" w:rsidRDefault="004B4799">
            <w:pPr>
              <w:pBdr>
                <w:top w:val="none" w:sz="0" w:space="0" w:color="000000"/>
                <w:left w:val="none" w:sz="0" w:space="0" w:color="000000"/>
                <w:bottom w:val="none" w:sz="0" w:space="0" w:color="000000"/>
                <w:right w:val="none" w:sz="0" w:space="0" w:color="000000"/>
              </w:pBdr>
              <w:spacing w:before="57" w:after="57" w:line="240" w:lineRule="auto"/>
              <w:ind w:left="57" w:right="57"/>
              <w:jc w:val="right"/>
              <w:rPr>
                <w:rFonts w:ascii="Arial" w:eastAsia="Arial" w:hAnsi="Arial" w:cs="Arial"/>
                <w:b/>
                <w:color w:val="000000"/>
              </w:rPr>
            </w:pPr>
            <w:r>
              <w:rPr>
                <w:noProof/>
              </w:rPr>
              <w:drawing>
                <wp:inline distT="0" distB="0" distL="0" distR="0" wp14:anchorId="4E9CECA8" wp14:editId="752FC916">
                  <wp:extent cx="731520" cy="182880"/>
                  <wp:effectExtent l="0" t="0" r="0" b="0"/>
                  <wp:docPr id="81" name="Picture 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 name=""/>
                          <pic:cNvPicPr>
                            <a:picLocks noChangeAspect="1" noChangeArrowheads="1"/>
                          </pic:cNvPicPr>
                        </pic:nvPicPr>
                        <pic:blipFill>
                          <a:blip r:embed="rId39"/>
                          <a:srcRect/>
                          <a:stretch>
                            <a:fillRect/>
                          </a:stretch>
                        </pic:blipFill>
                        <pic:spPr bwMode="auto">
                          <a:xfrm>
                            <a:off x="0" y="0"/>
                            <a:ext cx="10160" cy="2540"/>
                          </a:xfrm>
                          <a:prstGeom prst="rect">
                            <a:avLst/>
                          </a:prstGeom>
                          <a:noFill/>
                        </pic:spPr>
                      </pic:pic>
                    </a:graphicData>
                  </a:graphic>
                </wp:inline>
              </w:drawing>
            </w:r>
          </w:p>
        </w:tc>
      </w:tr>
      <w:tr w:rsidR="001F3DB8" w14:paraId="3E00B6F7" w14:textId="77777777">
        <w:trPr>
          <w:jc w:val="center"/>
        </w:trPr>
        <w:tc>
          <w:tcPr>
            <w:tcW w:w="604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3083DB5F" w14:textId="77777777" w:rsidR="001F3DB8" w:rsidRDefault="004B4799">
            <w:pPr>
              <w:pBdr>
                <w:top w:val="none" w:sz="0" w:space="0" w:color="000000"/>
                <w:left w:val="none" w:sz="0" w:space="0" w:color="000000"/>
                <w:bottom w:val="none" w:sz="0" w:space="0" w:color="000000"/>
                <w:right w:val="none" w:sz="0" w:space="0" w:color="000000"/>
              </w:pBdr>
              <w:spacing w:before="57" w:after="57" w:line="240" w:lineRule="auto"/>
              <w:ind w:left="57" w:right="57"/>
              <w:rPr>
                <w:rFonts w:ascii="Arial" w:eastAsia="Arial" w:hAnsi="Arial" w:cs="Arial"/>
                <w:b/>
                <w:color w:val="000000"/>
              </w:rPr>
            </w:pPr>
            <w:r>
              <w:rPr>
                <w:rFonts w:ascii="Arial" w:eastAsia="Arial" w:hAnsi="Arial" w:cs="Arial"/>
                <w:b/>
                <w:color w:val="000000"/>
              </w:rPr>
              <w:t>Year 2</w:t>
            </w:r>
          </w:p>
        </w:tc>
        <w:tc>
          <w:tcPr>
            <w:tcW w:w="172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D83A593" w14:textId="77777777" w:rsidR="001F3DB8" w:rsidRDefault="004B4799">
            <w:pPr>
              <w:pBdr>
                <w:top w:val="none" w:sz="0" w:space="0" w:color="000000"/>
                <w:left w:val="none" w:sz="0" w:space="0" w:color="000000"/>
                <w:bottom w:val="none" w:sz="0" w:space="0" w:color="000000"/>
                <w:right w:val="none" w:sz="0" w:space="0" w:color="000000"/>
              </w:pBdr>
              <w:spacing w:before="57" w:after="57" w:line="240" w:lineRule="auto"/>
              <w:ind w:left="57" w:right="57"/>
              <w:rPr>
                <w:rFonts w:ascii="Arial" w:eastAsia="Arial" w:hAnsi="Arial" w:cs="Arial"/>
                <w:b/>
                <w:color w:val="000000"/>
              </w:rPr>
            </w:pPr>
            <w:r>
              <w:rPr>
                <w:rFonts w:ascii="Arial" w:eastAsia="Arial" w:hAnsi="Arial" w:cs="Arial"/>
                <w:b/>
                <w:color w:val="000000"/>
              </w:rPr>
              <w:t>School</w:t>
            </w:r>
          </w:p>
        </w:tc>
        <w:tc>
          <w:tcPr>
            <w:tcW w:w="100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E73DEFB" w14:textId="77777777" w:rsidR="001F3DB8" w:rsidRDefault="004B4799">
            <w:pPr>
              <w:pBdr>
                <w:top w:val="none" w:sz="0" w:space="0" w:color="000000"/>
                <w:left w:val="none" w:sz="0" w:space="0" w:color="000000"/>
                <w:bottom w:val="none" w:sz="0" w:space="0" w:color="000000"/>
                <w:right w:val="none" w:sz="0" w:space="0" w:color="000000"/>
              </w:pBdr>
              <w:spacing w:before="57" w:after="57" w:line="240" w:lineRule="auto"/>
              <w:ind w:left="57" w:right="57"/>
              <w:jc w:val="right"/>
              <w:rPr>
                <w:rFonts w:ascii="Arial" w:eastAsia="Arial" w:hAnsi="Arial" w:cs="Arial"/>
                <w:b/>
                <w:color w:val="000000"/>
              </w:rPr>
            </w:pPr>
            <w:r>
              <w:rPr>
                <w:rFonts w:ascii="Arial" w:eastAsia="Arial" w:hAnsi="Arial" w:cs="Arial"/>
                <w:b/>
                <w:color w:val="000000"/>
              </w:rPr>
              <w:t>81.0%</w:t>
            </w:r>
          </w:p>
        </w:tc>
        <w:tc>
          <w:tcPr>
            <w:tcW w:w="14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E3E1036" w14:textId="77777777" w:rsidR="001F3DB8" w:rsidRDefault="004B4799">
            <w:pPr>
              <w:pBdr>
                <w:top w:val="none" w:sz="0" w:space="0" w:color="000000"/>
                <w:left w:val="none" w:sz="0" w:space="0" w:color="000000"/>
                <w:bottom w:val="none" w:sz="0" w:space="0" w:color="000000"/>
                <w:right w:val="none" w:sz="0" w:space="0" w:color="000000"/>
              </w:pBdr>
              <w:spacing w:before="57" w:after="57" w:line="240" w:lineRule="auto"/>
              <w:ind w:left="57" w:right="57"/>
              <w:jc w:val="right"/>
              <w:rPr>
                <w:rFonts w:ascii="Arial" w:eastAsia="Arial" w:hAnsi="Arial" w:cs="Arial"/>
                <w:b/>
                <w:color w:val="000000"/>
              </w:rPr>
            </w:pPr>
            <w:r>
              <w:rPr>
                <w:noProof/>
              </w:rPr>
              <w:drawing>
                <wp:inline distT="0" distB="0" distL="0" distR="0" wp14:anchorId="45424BF3" wp14:editId="1B6885F7">
                  <wp:extent cx="731520" cy="182880"/>
                  <wp:effectExtent l="0" t="0" r="0" b="0"/>
                  <wp:docPr id="83" name="Picture 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 name=""/>
                          <pic:cNvPicPr>
                            <a:picLocks noChangeAspect="1" noChangeArrowheads="1"/>
                          </pic:cNvPicPr>
                        </pic:nvPicPr>
                        <pic:blipFill>
                          <a:blip r:embed="rId40"/>
                          <a:srcRect/>
                          <a:stretch>
                            <a:fillRect/>
                          </a:stretch>
                        </pic:blipFill>
                        <pic:spPr bwMode="auto">
                          <a:xfrm>
                            <a:off x="0" y="0"/>
                            <a:ext cx="10160" cy="2540"/>
                          </a:xfrm>
                          <a:prstGeom prst="rect">
                            <a:avLst/>
                          </a:prstGeom>
                          <a:noFill/>
                        </pic:spPr>
                      </pic:pic>
                    </a:graphicData>
                  </a:graphic>
                </wp:inline>
              </w:drawing>
            </w:r>
          </w:p>
        </w:tc>
      </w:tr>
      <w:tr w:rsidR="001F3DB8" w14:paraId="6CBA636B" w14:textId="77777777">
        <w:trPr>
          <w:jc w:val="center"/>
        </w:trPr>
        <w:tc>
          <w:tcPr>
            <w:tcW w:w="604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3C780948" w14:textId="77777777" w:rsidR="001F3DB8" w:rsidRDefault="004B4799">
            <w:pPr>
              <w:pBdr>
                <w:top w:val="none" w:sz="0" w:space="0" w:color="000000"/>
                <w:left w:val="none" w:sz="0" w:space="0" w:color="000000"/>
                <w:bottom w:val="none" w:sz="0" w:space="0" w:color="000000"/>
                <w:right w:val="none" w:sz="0" w:space="0" w:color="000000"/>
              </w:pBdr>
              <w:spacing w:before="57" w:after="57" w:line="240" w:lineRule="auto"/>
              <w:ind w:left="57" w:right="57"/>
              <w:rPr>
                <w:rFonts w:ascii="Arial" w:eastAsia="Arial" w:hAnsi="Arial" w:cs="Arial"/>
                <w:b/>
                <w:color w:val="000000"/>
              </w:rPr>
            </w:pPr>
            <w:r>
              <w:rPr>
                <w:rFonts w:ascii="Arial" w:eastAsia="Arial" w:hAnsi="Arial" w:cs="Arial"/>
                <w:b/>
                <w:color w:val="000000"/>
              </w:rPr>
              <w:t>Year 3</w:t>
            </w:r>
          </w:p>
        </w:tc>
        <w:tc>
          <w:tcPr>
            <w:tcW w:w="172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408EA0B" w14:textId="77777777" w:rsidR="001F3DB8" w:rsidRDefault="004B4799">
            <w:pPr>
              <w:pBdr>
                <w:top w:val="none" w:sz="0" w:space="0" w:color="000000"/>
                <w:left w:val="none" w:sz="0" w:space="0" w:color="000000"/>
                <w:bottom w:val="none" w:sz="0" w:space="0" w:color="000000"/>
                <w:right w:val="none" w:sz="0" w:space="0" w:color="000000"/>
              </w:pBdr>
              <w:spacing w:before="57" w:after="57" w:line="240" w:lineRule="auto"/>
              <w:ind w:left="57" w:right="57"/>
              <w:rPr>
                <w:rFonts w:ascii="Arial" w:eastAsia="Arial" w:hAnsi="Arial" w:cs="Arial"/>
                <w:b/>
                <w:color w:val="000000"/>
              </w:rPr>
            </w:pPr>
            <w:r>
              <w:rPr>
                <w:rFonts w:ascii="Arial" w:eastAsia="Arial" w:hAnsi="Arial" w:cs="Arial"/>
                <w:b/>
                <w:color w:val="000000"/>
              </w:rPr>
              <w:t>School</w:t>
            </w:r>
          </w:p>
        </w:tc>
        <w:tc>
          <w:tcPr>
            <w:tcW w:w="100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5078E7F" w14:textId="77777777" w:rsidR="001F3DB8" w:rsidRDefault="004B4799">
            <w:pPr>
              <w:pBdr>
                <w:top w:val="none" w:sz="0" w:space="0" w:color="000000"/>
                <w:left w:val="none" w:sz="0" w:space="0" w:color="000000"/>
                <w:bottom w:val="none" w:sz="0" w:space="0" w:color="000000"/>
                <w:right w:val="none" w:sz="0" w:space="0" w:color="000000"/>
              </w:pBdr>
              <w:spacing w:before="57" w:after="57" w:line="240" w:lineRule="auto"/>
              <w:ind w:left="57" w:right="57"/>
              <w:jc w:val="right"/>
              <w:rPr>
                <w:rFonts w:ascii="Arial" w:eastAsia="Arial" w:hAnsi="Arial" w:cs="Arial"/>
                <w:b/>
                <w:color w:val="000000"/>
              </w:rPr>
            </w:pPr>
            <w:r>
              <w:rPr>
                <w:rFonts w:ascii="Arial" w:eastAsia="Arial" w:hAnsi="Arial" w:cs="Arial"/>
                <w:b/>
                <w:color w:val="000000"/>
              </w:rPr>
              <w:t>85.7%</w:t>
            </w:r>
          </w:p>
        </w:tc>
        <w:tc>
          <w:tcPr>
            <w:tcW w:w="14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DF28A8F" w14:textId="77777777" w:rsidR="001F3DB8" w:rsidRDefault="004B4799">
            <w:pPr>
              <w:pBdr>
                <w:top w:val="none" w:sz="0" w:space="0" w:color="000000"/>
                <w:left w:val="none" w:sz="0" w:space="0" w:color="000000"/>
                <w:bottom w:val="none" w:sz="0" w:space="0" w:color="000000"/>
                <w:right w:val="none" w:sz="0" w:space="0" w:color="000000"/>
              </w:pBdr>
              <w:spacing w:before="57" w:after="57" w:line="240" w:lineRule="auto"/>
              <w:ind w:left="57" w:right="57"/>
              <w:jc w:val="right"/>
              <w:rPr>
                <w:rFonts w:ascii="Arial" w:eastAsia="Arial" w:hAnsi="Arial" w:cs="Arial"/>
                <w:b/>
                <w:color w:val="000000"/>
              </w:rPr>
            </w:pPr>
            <w:r>
              <w:rPr>
                <w:noProof/>
              </w:rPr>
              <w:drawing>
                <wp:inline distT="0" distB="0" distL="0" distR="0" wp14:anchorId="13E822A9" wp14:editId="4B865D46">
                  <wp:extent cx="731520" cy="182880"/>
                  <wp:effectExtent l="0" t="0" r="0" b="0"/>
                  <wp:docPr id="85" name="Picture 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 name=""/>
                          <pic:cNvPicPr>
                            <a:picLocks noChangeAspect="1" noChangeArrowheads="1"/>
                          </pic:cNvPicPr>
                        </pic:nvPicPr>
                        <pic:blipFill>
                          <a:blip r:embed="rId39"/>
                          <a:srcRect/>
                          <a:stretch>
                            <a:fillRect/>
                          </a:stretch>
                        </pic:blipFill>
                        <pic:spPr bwMode="auto">
                          <a:xfrm>
                            <a:off x="0" y="0"/>
                            <a:ext cx="10160" cy="2540"/>
                          </a:xfrm>
                          <a:prstGeom prst="rect">
                            <a:avLst/>
                          </a:prstGeom>
                          <a:noFill/>
                        </pic:spPr>
                      </pic:pic>
                    </a:graphicData>
                  </a:graphic>
                </wp:inline>
              </w:drawing>
            </w:r>
          </w:p>
        </w:tc>
      </w:tr>
      <w:tr w:rsidR="001F3DB8" w14:paraId="1644562C" w14:textId="77777777">
        <w:trPr>
          <w:jc w:val="center"/>
        </w:trPr>
        <w:tc>
          <w:tcPr>
            <w:tcW w:w="604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584E70C" w14:textId="77777777" w:rsidR="001F3DB8" w:rsidRDefault="004B4799">
            <w:pPr>
              <w:pBdr>
                <w:top w:val="none" w:sz="0" w:space="0" w:color="000000"/>
                <w:left w:val="none" w:sz="0" w:space="0" w:color="000000"/>
                <w:bottom w:val="none" w:sz="0" w:space="0" w:color="000000"/>
                <w:right w:val="none" w:sz="0" w:space="0" w:color="000000"/>
              </w:pBdr>
              <w:spacing w:before="57" w:after="57" w:line="240" w:lineRule="auto"/>
              <w:ind w:left="57" w:right="57"/>
              <w:rPr>
                <w:rFonts w:ascii="Arial" w:eastAsia="Arial" w:hAnsi="Arial" w:cs="Arial"/>
                <w:b/>
                <w:color w:val="000000"/>
              </w:rPr>
            </w:pPr>
            <w:r>
              <w:rPr>
                <w:rFonts w:ascii="Arial" w:eastAsia="Arial" w:hAnsi="Arial" w:cs="Arial"/>
                <w:b/>
                <w:color w:val="000000"/>
              </w:rPr>
              <w:t>Year 4</w:t>
            </w:r>
          </w:p>
        </w:tc>
        <w:tc>
          <w:tcPr>
            <w:tcW w:w="172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6A095D9" w14:textId="77777777" w:rsidR="001F3DB8" w:rsidRDefault="004B4799">
            <w:pPr>
              <w:pBdr>
                <w:top w:val="none" w:sz="0" w:space="0" w:color="000000"/>
                <w:left w:val="none" w:sz="0" w:space="0" w:color="000000"/>
                <w:bottom w:val="none" w:sz="0" w:space="0" w:color="000000"/>
                <w:right w:val="none" w:sz="0" w:space="0" w:color="000000"/>
              </w:pBdr>
              <w:spacing w:before="57" w:after="57" w:line="240" w:lineRule="auto"/>
              <w:ind w:left="57" w:right="57"/>
              <w:rPr>
                <w:rFonts w:ascii="Arial" w:eastAsia="Arial" w:hAnsi="Arial" w:cs="Arial"/>
                <w:b/>
                <w:color w:val="000000"/>
              </w:rPr>
            </w:pPr>
            <w:r>
              <w:rPr>
                <w:rFonts w:ascii="Arial" w:eastAsia="Arial" w:hAnsi="Arial" w:cs="Arial"/>
                <w:b/>
                <w:color w:val="000000"/>
              </w:rPr>
              <w:t>School</w:t>
            </w:r>
          </w:p>
        </w:tc>
        <w:tc>
          <w:tcPr>
            <w:tcW w:w="100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9A15B2F" w14:textId="77777777" w:rsidR="001F3DB8" w:rsidRDefault="004B4799">
            <w:pPr>
              <w:pBdr>
                <w:top w:val="none" w:sz="0" w:space="0" w:color="000000"/>
                <w:left w:val="none" w:sz="0" w:space="0" w:color="000000"/>
                <w:bottom w:val="none" w:sz="0" w:space="0" w:color="000000"/>
                <w:right w:val="none" w:sz="0" w:space="0" w:color="000000"/>
              </w:pBdr>
              <w:spacing w:before="57" w:after="57" w:line="240" w:lineRule="auto"/>
              <w:ind w:left="57" w:right="57"/>
              <w:jc w:val="right"/>
              <w:rPr>
                <w:rFonts w:ascii="Arial" w:eastAsia="Arial" w:hAnsi="Arial" w:cs="Arial"/>
                <w:b/>
                <w:color w:val="000000"/>
              </w:rPr>
            </w:pPr>
            <w:r>
              <w:rPr>
                <w:rFonts w:ascii="Arial" w:eastAsia="Arial" w:hAnsi="Arial" w:cs="Arial"/>
                <w:b/>
                <w:color w:val="000000"/>
              </w:rPr>
              <w:t>91.4%</w:t>
            </w:r>
          </w:p>
        </w:tc>
        <w:tc>
          <w:tcPr>
            <w:tcW w:w="14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E33DA24" w14:textId="77777777" w:rsidR="001F3DB8" w:rsidRDefault="004B4799">
            <w:pPr>
              <w:pBdr>
                <w:top w:val="none" w:sz="0" w:space="0" w:color="000000"/>
                <w:left w:val="none" w:sz="0" w:space="0" w:color="000000"/>
                <w:bottom w:val="none" w:sz="0" w:space="0" w:color="000000"/>
                <w:right w:val="none" w:sz="0" w:space="0" w:color="000000"/>
              </w:pBdr>
              <w:spacing w:before="57" w:after="57" w:line="240" w:lineRule="auto"/>
              <w:ind w:left="57" w:right="57"/>
              <w:jc w:val="right"/>
              <w:rPr>
                <w:rFonts w:ascii="Arial" w:eastAsia="Arial" w:hAnsi="Arial" w:cs="Arial"/>
                <w:b/>
                <w:color w:val="000000"/>
              </w:rPr>
            </w:pPr>
            <w:r>
              <w:rPr>
                <w:noProof/>
              </w:rPr>
              <w:drawing>
                <wp:inline distT="0" distB="0" distL="0" distR="0" wp14:anchorId="7CB522E3" wp14:editId="4C086436">
                  <wp:extent cx="731520" cy="182880"/>
                  <wp:effectExtent l="0" t="0" r="0" b="0"/>
                  <wp:docPr id="87" name="Picture 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 name=""/>
                          <pic:cNvPicPr>
                            <a:picLocks noChangeAspect="1" noChangeArrowheads="1"/>
                          </pic:cNvPicPr>
                        </pic:nvPicPr>
                        <pic:blipFill>
                          <a:blip r:embed="rId41"/>
                          <a:srcRect/>
                          <a:stretch>
                            <a:fillRect/>
                          </a:stretch>
                        </pic:blipFill>
                        <pic:spPr bwMode="auto">
                          <a:xfrm>
                            <a:off x="0" y="0"/>
                            <a:ext cx="10160" cy="2540"/>
                          </a:xfrm>
                          <a:prstGeom prst="rect">
                            <a:avLst/>
                          </a:prstGeom>
                          <a:noFill/>
                        </pic:spPr>
                      </pic:pic>
                    </a:graphicData>
                  </a:graphic>
                </wp:inline>
              </w:drawing>
            </w:r>
          </w:p>
        </w:tc>
      </w:tr>
      <w:tr w:rsidR="001F3DB8" w14:paraId="31C3C4F7" w14:textId="77777777">
        <w:trPr>
          <w:jc w:val="center"/>
        </w:trPr>
        <w:tc>
          <w:tcPr>
            <w:tcW w:w="604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56AA8736" w14:textId="77777777" w:rsidR="001F3DB8" w:rsidRDefault="004B4799">
            <w:pPr>
              <w:pBdr>
                <w:top w:val="none" w:sz="0" w:space="0" w:color="000000"/>
                <w:left w:val="none" w:sz="0" w:space="0" w:color="000000"/>
                <w:bottom w:val="none" w:sz="0" w:space="0" w:color="000000"/>
                <w:right w:val="none" w:sz="0" w:space="0" w:color="000000"/>
              </w:pBdr>
              <w:spacing w:before="57" w:after="57" w:line="240" w:lineRule="auto"/>
              <w:ind w:left="57" w:right="57"/>
              <w:rPr>
                <w:rFonts w:ascii="Arial" w:eastAsia="Arial" w:hAnsi="Arial" w:cs="Arial"/>
                <w:b/>
                <w:color w:val="000000"/>
              </w:rPr>
            </w:pPr>
            <w:r>
              <w:rPr>
                <w:rFonts w:ascii="Arial" w:eastAsia="Arial" w:hAnsi="Arial" w:cs="Arial"/>
                <w:b/>
                <w:color w:val="000000"/>
              </w:rPr>
              <w:t>Year 5</w:t>
            </w:r>
          </w:p>
        </w:tc>
        <w:tc>
          <w:tcPr>
            <w:tcW w:w="172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712096B" w14:textId="77777777" w:rsidR="001F3DB8" w:rsidRDefault="004B4799">
            <w:pPr>
              <w:pBdr>
                <w:top w:val="none" w:sz="0" w:space="0" w:color="000000"/>
                <w:left w:val="none" w:sz="0" w:space="0" w:color="000000"/>
                <w:bottom w:val="none" w:sz="0" w:space="0" w:color="000000"/>
                <w:right w:val="none" w:sz="0" w:space="0" w:color="000000"/>
              </w:pBdr>
              <w:spacing w:before="57" w:after="57" w:line="240" w:lineRule="auto"/>
              <w:ind w:left="57" w:right="57"/>
              <w:rPr>
                <w:rFonts w:ascii="Arial" w:eastAsia="Arial" w:hAnsi="Arial" w:cs="Arial"/>
                <w:b/>
                <w:color w:val="000000"/>
              </w:rPr>
            </w:pPr>
            <w:r>
              <w:rPr>
                <w:rFonts w:ascii="Arial" w:eastAsia="Arial" w:hAnsi="Arial" w:cs="Arial"/>
                <w:b/>
                <w:color w:val="000000"/>
              </w:rPr>
              <w:t>School</w:t>
            </w:r>
          </w:p>
        </w:tc>
        <w:tc>
          <w:tcPr>
            <w:tcW w:w="100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A002FCE" w14:textId="77777777" w:rsidR="001F3DB8" w:rsidRDefault="004B4799">
            <w:pPr>
              <w:pBdr>
                <w:top w:val="none" w:sz="0" w:space="0" w:color="000000"/>
                <w:left w:val="none" w:sz="0" w:space="0" w:color="000000"/>
                <w:bottom w:val="none" w:sz="0" w:space="0" w:color="000000"/>
                <w:right w:val="none" w:sz="0" w:space="0" w:color="000000"/>
              </w:pBdr>
              <w:spacing w:before="57" w:after="57" w:line="240" w:lineRule="auto"/>
              <w:ind w:left="57" w:right="57"/>
              <w:jc w:val="right"/>
              <w:rPr>
                <w:rFonts w:ascii="Arial" w:eastAsia="Arial" w:hAnsi="Arial" w:cs="Arial"/>
                <w:b/>
                <w:color w:val="000000"/>
              </w:rPr>
            </w:pPr>
            <w:r>
              <w:rPr>
                <w:rFonts w:ascii="Arial" w:eastAsia="Arial" w:hAnsi="Arial" w:cs="Arial"/>
                <w:b/>
                <w:color w:val="000000"/>
              </w:rPr>
              <w:t>70.7%</w:t>
            </w:r>
          </w:p>
        </w:tc>
        <w:tc>
          <w:tcPr>
            <w:tcW w:w="14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436B4D3" w14:textId="77777777" w:rsidR="001F3DB8" w:rsidRDefault="004B4799">
            <w:pPr>
              <w:pBdr>
                <w:top w:val="none" w:sz="0" w:space="0" w:color="000000"/>
                <w:left w:val="none" w:sz="0" w:space="0" w:color="000000"/>
                <w:bottom w:val="none" w:sz="0" w:space="0" w:color="000000"/>
                <w:right w:val="none" w:sz="0" w:space="0" w:color="000000"/>
              </w:pBdr>
              <w:spacing w:before="57" w:after="57" w:line="240" w:lineRule="auto"/>
              <w:ind w:left="57" w:right="57"/>
              <w:jc w:val="right"/>
              <w:rPr>
                <w:rFonts w:ascii="Arial" w:eastAsia="Arial" w:hAnsi="Arial" w:cs="Arial"/>
                <w:b/>
                <w:color w:val="000000"/>
              </w:rPr>
            </w:pPr>
            <w:r>
              <w:rPr>
                <w:noProof/>
              </w:rPr>
              <w:drawing>
                <wp:inline distT="0" distB="0" distL="0" distR="0" wp14:anchorId="78F94E4B" wp14:editId="0F3D9BEB">
                  <wp:extent cx="731520" cy="182880"/>
                  <wp:effectExtent l="0" t="0" r="0" b="0"/>
                  <wp:docPr id="89" name="Picture 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 name=""/>
                          <pic:cNvPicPr>
                            <a:picLocks noChangeAspect="1" noChangeArrowheads="1"/>
                          </pic:cNvPicPr>
                        </pic:nvPicPr>
                        <pic:blipFill>
                          <a:blip r:embed="rId42"/>
                          <a:srcRect/>
                          <a:stretch>
                            <a:fillRect/>
                          </a:stretch>
                        </pic:blipFill>
                        <pic:spPr bwMode="auto">
                          <a:xfrm>
                            <a:off x="0" y="0"/>
                            <a:ext cx="10160" cy="2540"/>
                          </a:xfrm>
                          <a:prstGeom prst="rect">
                            <a:avLst/>
                          </a:prstGeom>
                          <a:noFill/>
                        </pic:spPr>
                      </pic:pic>
                    </a:graphicData>
                  </a:graphic>
                </wp:inline>
              </w:drawing>
            </w:r>
          </w:p>
        </w:tc>
      </w:tr>
      <w:tr w:rsidR="001F3DB8" w14:paraId="53D18D1B" w14:textId="77777777">
        <w:trPr>
          <w:jc w:val="center"/>
        </w:trPr>
        <w:tc>
          <w:tcPr>
            <w:tcW w:w="6048" w:type="dxa"/>
            <w:tcBorders>
              <w:top w:val="none" w:sz="0" w:space="0" w:color="000000"/>
              <w:left w:val="none" w:sz="0" w:space="0" w:color="000000"/>
              <w:bottom w:val="single" w:sz="4" w:space="0" w:color="000000"/>
              <w:right w:val="none" w:sz="0" w:space="0" w:color="000000"/>
            </w:tcBorders>
            <w:shd w:val="clear" w:color="auto" w:fill="FFFFFF"/>
            <w:tcMar>
              <w:top w:w="0" w:type="dxa"/>
              <w:left w:w="0" w:type="dxa"/>
              <w:bottom w:w="0" w:type="dxa"/>
              <w:right w:w="0" w:type="dxa"/>
            </w:tcMar>
          </w:tcPr>
          <w:p w14:paraId="3E68080E" w14:textId="77777777" w:rsidR="001F3DB8" w:rsidRDefault="004B4799">
            <w:pPr>
              <w:pBdr>
                <w:top w:val="none" w:sz="0" w:space="0" w:color="000000"/>
                <w:left w:val="none" w:sz="0" w:space="0" w:color="000000"/>
                <w:bottom w:val="none" w:sz="0" w:space="0" w:color="000000"/>
                <w:right w:val="none" w:sz="0" w:space="0" w:color="000000"/>
              </w:pBdr>
              <w:spacing w:before="57" w:after="57" w:line="240" w:lineRule="auto"/>
              <w:ind w:left="57" w:right="57"/>
              <w:rPr>
                <w:rFonts w:ascii="Arial" w:eastAsia="Arial" w:hAnsi="Arial" w:cs="Arial"/>
                <w:b/>
                <w:color w:val="000000"/>
              </w:rPr>
            </w:pPr>
            <w:r>
              <w:rPr>
                <w:rFonts w:ascii="Arial" w:eastAsia="Arial" w:hAnsi="Arial" w:cs="Arial"/>
                <w:b/>
                <w:color w:val="000000"/>
              </w:rPr>
              <w:t>Year 6</w:t>
            </w:r>
          </w:p>
        </w:tc>
        <w:tc>
          <w:tcPr>
            <w:tcW w:w="1728" w:type="dxa"/>
            <w:tcBorders>
              <w:top w:val="none" w:sz="0" w:space="0" w:color="000000"/>
              <w:left w:val="none" w:sz="0" w:space="0" w:color="000000"/>
              <w:bottom w:val="single" w:sz="4" w:space="0" w:color="000000"/>
              <w:right w:val="none" w:sz="0" w:space="0" w:color="000000"/>
            </w:tcBorders>
            <w:shd w:val="clear" w:color="auto" w:fill="FFFFFF"/>
            <w:tcMar>
              <w:top w:w="0" w:type="dxa"/>
              <w:left w:w="0" w:type="dxa"/>
              <w:bottom w:w="0" w:type="dxa"/>
              <w:right w:w="0" w:type="dxa"/>
            </w:tcMar>
            <w:vAlign w:val="center"/>
          </w:tcPr>
          <w:p w14:paraId="3809D023" w14:textId="77777777" w:rsidR="001F3DB8" w:rsidRDefault="004B4799">
            <w:pPr>
              <w:pBdr>
                <w:top w:val="none" w:sz="0" w:space="0" w:color="000000"/>
                <w:left w:val="none" w:sz="0" w:space="0" w:color="000000"/>
                <w:bottom w:val="none" w:sz="0" w:space="0" w:color="000000"/>
                <w:right w:val="none" w:sz="0" w:space="0" w:color="000000"/>
              </w:pBdr>
              <w:spacing w:before="57" w:after="57" w:line="240" w:lineRule="auto"/>
              <w:ind w:left="57" w:right="57"/>
              <w:rPr>
                <w:rFonts w:ascii="Arial" w:eastAsia="Arial" w:hAnsi="Arial" w:cs="Arial"/>
                <w:b/>
                <w:color w:val="000000"/>
              </w:rPr>
            </w:pPr>
            <w:r>
              <w:rPr>
                <w:rFonts w:ascii="Arial" w:eastAsia="Arial" w:hAnsi="Arial" w:cs="Arial"/>
                <w:b/>
                <w:color w:val="000000"/>
              </w:rPr>
              <w:t>School</w:t>
            </w:r>
          </w:p>
        </w:tc>
        <w:tc>
          <w:tcPr>
            <w:tcW w:w="1008" w:type="dxa"/>
            <w:tcBorders>
              <w:top w:val="none" w:sz="0" w:space="0" w:color="000000"/>
              <w:left w:val="none" w:sz="0" w:space="0" w:color="000000"/>
              <w:bottom w:val="single" w:sz="4" w:space="0" w:color="000000"/>
              <w:right w:val="none" w:sz="0" w:space="0" w:color="000000"/>
            </w:tcBorders>
            <w:shd w:val="clear" w:color="auto" w:fill="FFFFFF"/>
            <w:tcMar>
              <w:top w:w="0" w:type="dxa"/>
              <w:left w:w="0" w:type="dxa"/>
              <w:bottom w:w="0" w:type="dxa"/>
              <w:right w:w="0" w:type="dxa"/>
            </w:tcMar>
            <w:vAlign w:val="center"/>
          </w:tcPr>
          <w:p w14:paraId="6B829A64" w14:textId="77777777" w:rsidR="001F3DB8" w:rsidRDefault="004B4799">
            <w:pPr>
              <w:pBdr>
                <w:top w:val="none" w:sz="0" w:space="0" w:color="000000"/>
                <w:left w:val="none" w:sz="0" w:space="0" w:color="000000"/>
                <w:bottom w:val="none" w:sz="0" w:space="0" w:color="000000"/>
                <w:right w:val="none" w:sz="0" w:space="0" w:color="000000"/>
              </w:pBdr>
              <w:spacing w:before="57" w:after="57" w:line="240" w:lineRule="auto"/>
              <w:ind w:left="57" w:right="57"/>
              <w:jc w:val="right"/>
              <w:rPr>
                <w:rFonts w:ascii="Arial" w:eastAsia="Arial" w:hAnsi="Arial" w:cs="Arial"/>
                <w:b/>
                <w:color w:val="000000"/>
              </w:rPr>
            </w:pPr>
            <w:r>
              <w:rPr>
                <w:rFonts w:ascii="Arial" w:eastAsia="Arial" w:hAnsi="Arial" w:cs="Arial"/>
                <w:b/>
                <w:color w:val="000000"/>
              </w:rPr>
              <w:t>86.9%</w:t>
            </w:r>
          </w:p>
        </w:tc>
        <w:tc>
          <w:tcPr>
            <w:tcW w:w="1440" w:type="dxa"/>
            <w:tcBorders>
              <w:top w:val="none" w:sz="0" w:space="0" w:color="000000"/>
              <w:left w:val="none" w:sz="0" w:space="0" w:color="000000"/>
              <w:bottom w:val="single" w:sz="4" w:space="0" w:color="000000"/>
              <w:right w:val="none" w:sz="0" w:space="0" w:color="000000"/>
            </w:tcBorders>
            <w:shd w:val="clear" w:color="auto" w:fill="FFFFFF"/>
            <w:tcMar>
              <w:top w:w="0" w:type="dxa"/>
              <w:left w:w="0" w:type="dxa"/>
              <w:bottom w:w="0" w:type="dxa"/>
              <w:right w:w="0" w:type="dxa"/>
            </w:tcMar>
            <w:vAlign w:val="center"/>
          </w:tcPr>
          <w:p w14:paraId="0C69D9B4" w14:textId="77777777" w:rsidR="001F3DB8" w:rsidRDefault="004B4799">
            <w:pPr>
              <w:pBdr>
                <w:top w:val="none" w:sz="0" w:space="0" w:color="000000"/>
                <w:left w:val="none" w:sz="0" w:space="0" w:color="000000"/>
                <w:bottom w:val="none" w:sz="0" w:space="0" w:color="000000"/>
                <w:right w:val="none" w:sz="0" w:space="0" w:color="000000"/>
              </w:pBdr>
              <w:spacing w:before="57" w:after="57" w:line="240" w:lineRule="auto"/>
              <w:ind w:left="57" w:right="57"/>
              <w:jc w:val="right"/>
              <w:rPr>
                <w:rFonts w:ascii="Arial" w:eastAsia="Arial" w:hAnsi="Arial" w:cs="Arial"/>
                <w:b/>
                <w:color w:val="000000"/>
              </w:rPr>
            </w:pPr>
            <w:r>
              <w:rPr>
                <w:noProof/>
              </w:rPr>
              <w:drawing>
                <wp:inline distT="0" distB="0" distL="0" distR="0" wp14:anchorId="499345D6" wp14:editId="31EAF6D0">
                  <wp:extent cx="731520" cy="182880"/>
                  <wp:effectExtent l="0" t="0" r="0" b="0"/>
                  <wp:docPr id="91" name="Picture 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 name=""/>
                          <pic:cNvPicPr>
                            <a:picLocks noChangeAspect="1" noChangeArrowheads="1"/>
                          </pic:cNvPicPr>
                        </pic:nvPicPr>
                        <pic:blipFill>
                          <a:blip r:embed="rId43"/>
                          <a:srcRect/>
                          <a:stretch>
                            <a:fillRect/>
                          </a:stretch>
                        </pic:blipFill>
                        <pic:spPr bwMode="auto">
                          <a:xfrm>
                            <a:off x="0" y="0"/>
                            <a:ext cx="10160" cy="2540"/>
                          </a:xfrm>
                          <a:prstGeom prst="rect">
                            <a:avLst/>
                          </a:prstGeom>
                          <a:noFill/>
                        </pic:spPr>
                      </pic:pic>
                    </a:graphicData>
                  </a:graphic>
                </wp:inline>
              </w:drawing>
            </w:r>
          </w:p>
        </w:tc>
      </w:tr>
    </w:tbl>
    <w:p w14:paraId="291F1FEC" w14:textId="77777777" w:rsidR="001F3DB8" w:rsidRDefault="004B4799">
      <w:r>
        <w:br w:type="page"/>
      </w:r>
    </w:p>
    <w:p w14:paraId="2A1875C8" w14:textId="77777777" w:rsidR="001F3DB8" w:rsidRDefault="004B4799">
      <w:pPr>
        <w:pStyle w:val="Heading1"/>
      </w:pPr>
      <w:bookmarkStart w:id="23" w:name="financial-performance-and-position"/>
      <w:bookmarkEnd w:id="7"/>
      <w:bookmarkEnd w:id="20"/>
      <w:bookmarkEnd w:id="22"/>
      <w:r>
        <w:lastRenderedPageBreak/>
        <w:t>FINANCIAL PERFORMANCE AND POSITION</w:t>
      </w:r>
    </w:p>
    <w:p w14:paraId="076B335B" w14:textId="77777777" w:rsidR="001F3DB8" w:rsidRDefault="004B4799">
      <w:pPr>
        <w:pStyle w:val="Heading2"/>
      </w:pPr>
      <w:bookmarkStart w:id="24" w:name="X783dfaa01abb5b9bede6e86f0b21a1e5c51f7c7"/>
      <w:r>
        <w:t>FINANCIAL PERFORMANCE - OPERATING STATEMENT SUMMARY FOR THE YEAR ENDING 31 DECEMBER 2025</w:t>
      </w:r>
    </w:p>
    <w:p w14:paraId="369DD84A" w14:textId="77777777" w:rsidR="001F3DB8" w:rsidRDefault="004B4799">
      <w:r>
        <w:t>Financial figures are as of 18 March 2026.</w:t>
      </w:r>
    </w:p>
    <w:tbl>
      <w:tblPr>
        <w:tblW w:w="0" w:type="auto"/>
        <w:jc w:val="center"/>
        <w:tblLayout w:type="fixed"/>
        <w:tblLook w:val="0420" w:firstRow="1" w:lastRow="0" w:firstColumn="0" w:lastColumn="0" w:noHBand="0" w:noVBand="1"/>
      </w:tblPr>
      <w:tblGrid>
        <w:gridCol w:w="7632"/>
        <w:gridCol w:w="2592"/>
      </w:tblGrid>
      <w:tr w:rsidR="001F3DB8" w14:paraId="5962A915" w14:textId="77777777">
        <w:trPr>
          <w:tblHeader/>
          <w:jc w:val="center"/>
        </w:trPr>
        <w:tc>
          <w:tcPr>
            <w:tcW w:w="7632" w:type="dxa"/>
            <w:tcBorders>
              <w:top w:val="none" w:sz="0" w:space="0" w:color="000000"/>
              <w:left w:val="none" w:sz="0" w:space="0" w:color="000000"/>
              <w:bottom w:val="single" w:sz="4" w:space="0" w:color="000000"/>
              <w:right w:val="none" w:sz="0" w:space="0" w:color="000000"/>
            </w:tcBorders>
            <w:shd w:val="clear" w:color="auto" w:fill="CFF0F2"/>
            <w:tcMar>
              <w:top w:w="0" w:type="dxa"/>
              <w:left w:w="0" w:type="dxa"/>
              <w:bottom w:w="0" w:type="dxa"/>
              <w:right w:w="0" w:type="dxa"/>
            </w:tcMar>
            <w:vAlign w:val="center"/>
          </w:tcPr>
          <w:p w14:paraId="607F6B7E" w14:textId="77777777" w:rsidR="001F3DB8" w:rsidRDefault="004B4799">
            <w:pPr>
              <w:pBdr>
                <w:top w:val="none" w:sz="0" w:space="0" w:color="000000"/>
                <w:left w:val="none" w:sz="0" w:space="0" w:color="000000"/>
                <w:bottom w:val="none" w:sz="0" w:space="0" w:color="000000"/>
                <w:right w:val="none" w:sz="0" w:space="0" w:color="000000"/>
              </w:pBdr>
              <w:spacing w:before="57" w:after="57" w:line="240" w:lineRule="auto"/>
              <w:ind w:left="57" w:right="57"/>
              <w:rPr>
                <w:rFonts w:ascii="Arial" w:eastAsia="Arial" w:hAnsi="Arial" w:cs="Arial"/>
                <w:b/>
                <w:color w:val="000000"/>
              </w:rPr>
            </w:pPr>
            <w:r>
              <w:rPr>
                <w:rFonts w:ascii="Arial" w:eastAsia="Arial" w:hAnsi="Arial" w:cs="Arial"/>
                <w:b/>
                <w:color w:val="000000"/>
              </w:rPr>
              <w:t>Revenue</w:t>
            </w:r>
          </w:p>
        </w:tc>
        <w:tc>
          <w:tcPr>
            <w:tcW w:w="2592" w:type="dxa"/>
            <w:tcBorders>
              <w:top w:val="none" w:sz="0" w:space="0" w:color="000000"/>
              <w:left w:val="none" w:sz="0" w:space="0" w:color="000000"/>
              <w:bottom w:val="single" w:sz="4" w:space="0" w:color="000000"/>
              <w:right w:val="none" w:sz="0" w:space="0" w:color="000000"/>
            </w:tcBorders>
            <w:shd w:val="clear" w:color="auto" w:fill="FABFB5"/>
            <w:tcMar>
              <w:top w:w="0" w:type="dxa"/>
              <w:left w:w="0" w:type="dxa"/>
              <w:bottom w:w="0" w:type="dxa"/>
              <w:right w:w="0" w:type="dxa"/>
            </w:tcMar>
            <w:vAlign w:val="center"/>
          </w:tcPr>
          <w:p w14:paraId="134BAE19" w14:textId="77777777" w:rsidR="001F3DB8" w:rsidRDefault="004B4799">
            <w:pPr>
              <w:pBdr>
                <w:top w:val="none" w:sz="0" w:space="0" w:color="000000"/>
                <w:left w:val="none" w:sz="0" w:space="0" w:color="000000"/>
                <w:bottom w:val="none" w:sz="0" w:space="0" w:color="000000"/>
                <w:right w:val="none" w:sz="0" w:space="0" w:color="000000"/>
              </w:pBdr>
              <w:spacing w:before="57" w:after="57" w:line="240" w:lineRule="auto"/>
              <w:ind w:left="57" w:right="57"/>
              <w:jc w:val="right"/>
              <w:rPr>
                <w:rFonts w:ascii="Arial" w:eastAsia="Arial" w:hAnsi="Arial" w:cs="Arial"/>
                <w:b/>
                <w:color w:val="000000"/>
              </w:rPr>
            </w:pPr>
            <w:r>
              <w:rPr>
                <w:rFonts w:ascii="Arial" w:eastAsia="Arial" w:hAnsi="Arial" w:cs="Arial"/>
                <w:b/>
                <w:color w:val="000000"/>
              </w:rPr>
              <w:t>Actual</w:t>
            </w:r>
          </w:p>
        </w:tc>
      </w:tr>
      <w:tr w:rsidR="001F3DB8" w14:paraId="61BD6FD0" w14:textId="77777777">
        <w:trPr>
          <w:jc w:val="center"/>
        </w:trPr>
        <w:tc>
          <w:tcPr>
            <w:tcW w:w="7632" w:type="dxa"/>
            <w:tcBorders>
              <w:top w:val="single" w:sz="4" w:space="0" w:color="000000"/>
              <w:left w:val="none" w:sz="0" w:space="0" w:color="000000"/>
              <w:bottom w:val="single" w:sz="4" w:space="0" w:color="000000"/>
              <w:right w:val="none" w:sz="0" w:space="0" w:color="000000"/>
            </w:tcBorders>
            <w:shd w:val="clear" w:color="auto" w:fill="FFFFFF"/>
            <w:tcMar>
              <w:top w:w="0" w:type="dxa"/>
              <w:left w:w="0" w:type="dxa"/>
              <w:bottom w:w="0" w:type="dxa"/>
              <w:right w:w="0" w:type="dxa"/>
            </w:tcMar>
            <w:vAlign w:val="center"/>
          </w:tcPr>
          <w:p w14:paraId="38FD66B7" w14:textId="77777777" w:rsidR="001F3DB8" w:rsidRDefault="004B4799">
            <w:pPr>
              <w:pBdr>
                <w:top w:val="none" w:sz="0" w:space="0" w:color="000000"/>
                <w:left w:val="none" w:sz="0" w:space="0" w:color="000000"/>
                <w:bottom w:val="none" w:sz="0" w:space="0" w:color="000000"/>
                <w:right w:val="none" w:sz="0" w:space="0" w:color="000000"/>
              </w:pBdr>
              <w:spacing w:before="57" w:after="57" w:line="240" w:lineRule="auto"/>
              <w:ind w:left="57" w:right="57"/>
              <w:rPr>
                <w:rFonts w:ascii="Arial" w:eastAsia="Arial" w:hAnsi="Arial" w:cs="Arial"/>
                <w:color w:val="000000"/>
              </w:rPr>
            </w:pPr>
            <w:r>
              <w:rPr>
                <w:rFonts w:ascii="Arial" w:eastAsia="Arial" w:hAnsi="Arial" w:cs="Arial"/>
                <w:color w:val="000000"/>
              </w:rPr>
              <w:t>Student Resource Package</w:t>
            </w:r>
          </w:p>
        </w:tc>
        <w:tc>
          <w:tcPr>
            <w:tcW w:w="2592" w:type="dxa"/>
            <w:tcBorders>
              <w:top w:val="single" w:sz="4" w:space="0" w:color="000000"/>
              <w:left w:val="none" w:sz="0" w:space="0" w:color="000000"/>
              <w:bottom w:val="single" w:sz="4" w:space="0" w:color="000000"/>
              <w:right w:val="none" w:sz="0" w:space="0" w:color="000000"/>
            </w:tcBorders>
            <w:shd w:val="clear" w:color="auto" w:fill="FFFFFF"/>
            <w:tcMar>
              <w:top w:w="0" w:type="dxa"/>
              <w:left w:w="0" w:type="dxa"/>
              <w:bottom w:w="0" w:type="dxa"/>
              <w:right w:w="0" w:type="dxa"/>
            </w:tcMar>
            <w:vAlign w:val="center"/>
          </w:tcPr>
          <w:p w14:paraId="6C5A5D62" w14:textId="77777777" w:rsidR="001F3DB8" w:rsidRDefault="004B4799">
            <w:pPr>
              <w:pBdr>
                <w:top w:val="none" w:sz="0" w:space="0" w:color="000000"/>
                <w:left w:val="none" w:sz="0" w:space="0" w:color="000000"/>
                <w:bottom w:val="none" w:sz="0" w:space="0" w:color="000000"/>
                <w:right w:val="none" w:sz="0" w:space="0" w:color="000000"/>
              </w:pBdr>
              <w:spacing w:before="57" w:after="57" w:line="240" w:lineRule="auto"/>
              <w:ind w:left="57" w:right="57"/>
              <w:jc w:val="right"/>
              <w:rPr>
                <w:rFonts w:ascii="Arial" w:eastAsia="Arial" w:hAnsi="Arial" w:cs="Arial"/>
                <w:color w:val="000000"/>
              </w:rPr>
            </w:pPr>
            <w:r>
              <w:rPr>
                <w:rFonts w:ascii="Arial" w:eastAsia="Arial" w:hAnsi="Arial" w:cs="Arial"/>
                <w:color w:val="000000"/>
              </w:rPr>
              <w:t>$1,840,419</w:t>
            </w:r>
          </w:p>
        </w:tc>
      </w:tr>
      <w:tr w:rsidR="001F3DB8" w14:paraId="618C592E" w14:textId="77777777">
        <w:trPr>
          <w:jc w:val="center"/>
        </w:trPr>
        <w:tc>
          <w:tcPr>
            <w:tcW w:w="7632" w:type="dxa"/>
            <w:tcBorders>
              <w:top w:val="single" w:sz="4" w:space="0" w:color="000000"/>
              <w:left w:val="none" w:sz="0" w:space="0" w:color="000000"/>
              <w:bottom w:val="single" w:sz="4" w:space="0" w:color="000000"/>
              <w:right w:val="none" w:sz="0" w:space="0" w:color="000000"/>
            </w:tcBorders>
            <w:shd w:val="clear" w:color="auto" w:fill="FFFFFF"/>
            <w:tcMar>
              <w:top w:w="0" w:type="dxa"/>
              <w:left w:w="0" w:type="dxa"/>
              <w:bottom w:w="0" w:type="dxa"/>
              <w:right w:w="0" w:type="dxa"/>
            </w:tcMar>
            <w:vAlign w:val="center"/>
          </w:tcPr>
          <w:p w14:paraId="3B77581A" w14:textId="77777777" w:rsidR="001F3DB8" w:rsidRDefault="004B4799">
            <w:pPr>
              <w:pBdr>
                <w:top w:val="none" w:sz="0" w:space="0" w:color="000000"/>
                <w:left w:val="none" w:sz="0" w:space="0" w:color="000000"/>
                <w:bottom w:val="none" w:sz="0" w:space="0" w:color="000000"/>
                <w:right w:val="none" w:sz="0" w:space="0" w:color="000000"/>
              </w:pBdr>
              <w:spacing w:before="57" w:after="57" w:line="240" w:lineRule="auto"/>
              <w:ind w:left="57" w:right="57"/>
              <w:rPr>
                <w:rFonts w:ascii="Arial" w:eastAsia="Arial" w:hAnsi="Arial" w:cs="Arial"/>
                <w:color w:val="000000"/>
              </w:rPr>
            </w:pPr>
            <w:r>
              <w:rPr>
                <w:rFonts w:ascii="Arial" w:eastAsia="Arial" w:hAnsi="Arial" w:cs="Arial"/>
                <w:color w:val="000000"/>
              </w:rPr>
              <w:t>Government Provided DET Grants</w:t>
            </w:r>
          </w:p>
        </w:tc>
        <w:tc>
          <w:tcPr>
            <w:tcW w:w="2592" w:type="dxa"/>
            <w:tcBorders>
              <w:top w:val="single" w:sz="4" w:space="0" w:color="000000"/>
              <w:left w:val="none" w:sz="0" w:space="0" w:color="000000"/>
              <w:bottom w:val="single" w:sz="4" w:space="0" w:color="000000"/>
              <w:right w:val="none" w:sz="0" w:space="0" w:color="000000"/>
            </w:tcBorders>
            <w:shd w:val="clear" w:color="auto" w:fill="FFFFFF"/>
            <w:tcMar>
              <w:top w:w="0" w:type="dxa"/>
              <w:left w:w="0" w:type="dxa"/>
              <w:bottom w:w="0" w:type="dxa"/>
              <w:right w:w="0" w:type="dxa"/>
            </w:tcMar>
            <w:vAlign w:val="center"/>
          </w:tcPr>
          <w:p w14:paraId="6C7BB99B" w14:textId="77777777" w:rsidR="001F3DB8" w:rsidRDefault="004B4799">
            <w:pPr>
              <w:pBdr>
                <w:top w:val="none" w:sz="0" w:space="0" w:color="000000"/>
                <w:left w:val="none" w:sz="0" w:space="0" w:color="000000"/>
                <w:bottom w:val="none" w:sz="0" w:space="0" w:color="000000"/>
                <w:right w:val="none" w:sz="0" w:space="0" w:color="000000"/>
              </w:pBdr>
              <w:spacing w:before="57" w:after="57" w:line="240" w:lineRule="auto"/>
              <w:ind w:left="57" w:right="57"/>
              <w:jc w:val="right"/>
              <w:rPr>
                <w:rFonts w:ascii="Arial" w:eastAsia="Arial" w:hAnsi="Arial" w:cs="Arial"/>
                <w:color w:val="000000"/>
              </w:rPr>
            </w:pPr>
            <w:r>
              <w:rPr>
                <w:rFonts w:ascii="Arial" w:eastAsia="Arial" w:hAnsi="Arial" w:cs="Arial"/>
                <w:color w:val="000000"/>
              </w:rPr>
              <w:t>$335,731</w:t>
            </w:r>
          </w:p>
        </w:tc>
      </w:tr>
      <w:tr w:rsidR="001F3DB8" w14:paraId="1973CEA1" w14:textId="77777777">
        <w:trPr>
          <w:jc w:val="center"/>
        </w:trPr>
        <w:tc>
          <w:tcPr>
            <w:tcW w:w="7632" w:type="dxa"/>
            <w:tcBorders>
              <w:top w:val="single" w:sz="4" w:space="0" w:color="000000"/>
              <w:left w:val="none" w:sz="0" w:space="0" w:color="000000"/>
              <w:bottom w:val="single" w:sz="4" w:space="0" w:color="000000"/>
              <w:right w:val="none" w:sz="0" w:space="0" w:color="000000"/>
            </w:tcBorders>
            <w:shd w:val="clear" w:color="auto" w:fill="FFFFFF"/>
            <w:tcMar>
              <w:top w:w="0" w:type="dxa"/>
              <w:left w:w="0" w:type="dxa"/>
              <w:bottom w:w="0" w:type="dxa"/>
              <w:right w:w="0" w:type="dxa"/>
            </w:tcMar>
            <w:vAlign w:val="center"/>
          </w:tcPr>
          <w:p w14:paraId="60462CE0" w14:textId="77777777" w:rsidR="001F3DB8" w:rsidRDefault="004B4799">
            <w:pPr>
              <w:pBdr>
                <w:top w:val="none" w:sz="0" w:space="0" w:color="000000"/>
                <w:left w:val="none" w:sz="0" w:space="0" w:color="000000"/>
                <w:bottom w:val="none" w:sz="0" w:space="0" w:color="000000"/>
                <w:right w:val="none" w:sz="0" w:space="0" w:color="000000"/>
              </w:pBdr>
              <w:spacing w:before="57" w:after="57" w:line="240" w:lineRule="auto"/>
              <w:ind w:left="57" w:right="57"/>
              <w:rPr>
                <w:rFonts w:ascii="Arial" w:eastAsia="Arial" w:hAnsi="Arial" w:cs="Arial"/>
                <w:color w:val="000000"/>
              </w:rPr>
            </w:pPr>
            <w:r>
              <w:rPr>
                <w:rFonts w:ascii="Arial" w:eastAsia="Arial" w:hAnsi="Arial" w:cs="Arial"/>
                <w:color w:val="000000"/>
              </w:rPr>
              <w:t>Government Grants Commonwealth</w:t>
            </w:r>
          </w:p>
        </w:tc>
        <w:tc>
          <w:tcPr>
            <w:tcW w:w="2592" w:type="dxa"/>
            <w:tcBorders>
              <w:top w:val="single" w:sz="4" w:space="0" w:color="000000"/>
              <w:left w:val="none" w:sz="0" w:space="0" w:color="000000"/>
              <w:bottom w:val="single" w:sz="4" w:space="0" w:color="000000"/>
              <w:right w:val="none" w:sz="0" w:space="0" w:color="000000"/>
            </w:tcBorders>
            <w:shd w:val="clear" w:color="auto" w:fill="FFFFFF"/>
            <w:tcMar>
              <w:top w:w="0" w:type="dxa"/>
              <w:left w:w="0" w:type="dxa"/>
              <w:bottom w:w="0" w:type="dxa"/>
              <w:right w:w="0" w:type="dxa"/>
            </w:tcMar>
            <w:vAlign w:val="center"/>
          </w:tcPr>
          <w:p w14:paraId="7F346E2E" w14:textId="77777777" w:rsidR="001F3DB8" w:rsidRDefault="004B4799">
            <w:pPr>
              <w:pBdr>
                <w:top w:val="none" w:sz="0" w:space="0" w:color="000000"/>
                <w:left w:val="none" w:sz="0" w:space="0" w:color="000000"/>
                <w:bottom w:val="none" w:sz="0" w:space="0" w:color="000000"/>
                <w:right w:val="none" w:sz="0" w:space="0" w:color="000000"/>
              </w:pBdr>
              <w:spacing w:before="57" w:after="57" w:line="240" w:lineRule="auto"/>
              <w:ind w:left="57" w:right="57"/>
              <w:jc w:val="right"/>
              <w:rPr>
                <w:rFonts w:ascii="Arial" w:eastAsia="Arial" w:hAnsi="Arial" w:cs="Arial"/>
                <w:color w:val="000000"/>
              </w:rPr>
            </w:pPr>
            <w:r>
              <w:rPr>
                <w:rFonts w:ascii="Arial" w:eastAsia="Arial" w:hAnsi="Arial" w:cs="Arial"/>
                <w:color w:val="000000"/>
              </w:rPr>
              <w:t>$2,250</w:t>
            </w:r>
          </w:p>
        </w:tc>
      </w:tr>
      <w:tr w:rsidR="001F3DB8" w14:paraId="10B85AD0" w14:textId="77777777">
        <w:trPr>
          <w:jc w:val="center"/>
        </w:trPr>
        <w:tc>
          <w:tcPr>
            <w:tcW w:w="7632" w:type="dxa"/>
            <w:tcBorders>
              <w:top w:val="single" w:sz="4" w:space="0" w:color="000000"/>
              <w:left w:val="none" w:sz="0" w:space="0" w:color="000000"/>
              <w:bottom w:val="single" w:sz="4" w:space="0" w:color="000000"/>
              <w:right w:val="none" w:sz="0" w:space="0" w:color="000000"/>
            </w:tcBorders>
            <w:shd w:val="clear" w:color="auto" w:fill="FFFFFF"/>
            <w:tcMar>
              <w:top w:w="0" w:type="dxa"/>
              <w:left w:w="0" w:type="dxa"/>
              <w:bottom w:w="0" w:type="dxa"/>
              <w:right w:w="0" w:type="dxa"/>
            </w:tcMar>
            <w:vAlign w:val="center"/>
          </w:tcPr>
          <w:p w14:paraId="0ACAA9F8" w14:textId="77777777" w:rsidR="001F3DB8" w:rsidRDefault="004B4799">
            <w:pPr>
              <w:pBdr>
                <w:top w:val="none" w:sz="0" w:space="0" w:color="000000"/>
                <w:left w:val="none" w:sz="0" w:space="0" w:color="000000"/>
                <w:bottom w:val="none" w:sz="0" w:space="0" w:color="000000"/>
                <w:right w:val="none" w:sz="0" w:space="0" w:color="000000"/>
              </w:pBdr>
              <w:spacing w:before="57" w:after="57" w:line="240" w:lineRule="auto"/>
              <w:ind w:left="57" w:right="57"/>
              <w:rPr>
                <w:rFonts w:ascii="Arial" w:eastAsia="Arial" w:hAnsi="Arial" w:cs="Arial"/>
                <w:color w:val="000000"/>
              </w:rPr>
            </w:pPr>
            <w:r>
              <w:rPr>
                <w:rFonts w:ascii="Arial" w:eastAsia="Arial" w:hAnsi="Arial" w:cs="Arial"/>
                <w:color w:val="000000"/>
              </w:rPr>
              <w:t>Government Grants State</w:t>
            </w:r>
          </w:p>
        </w:tc>
        <w:tc>
          <w:tcPr>
            <w:tcW w:w="2592" w:type="dxa"/>
            <w:tcBorders>
              <w:top w:val="single" w:sz="4" w:space="0" w:color="000000"/>
              <w:left w:val="none" w:sz="0" w:space="0" w:color="000000"/>
              <w:bottom w:val="single" w:sz="4" w:space="0" w:color="000000"/>
              <w:right w:val="none" w:sz="0" w:space="0" w:color="000000"/>
            </w:tcBorders>
            <w:shd w:val="clear" w:color="auto" w:fill="FFFFFF"/>
            <w:tcMar>
              <w:top w:w="0" w:type="dxa"/>
              <w:left w:w="0" w:type="dxa"/>
              <w:bottom w:w="0" w:type="dxa"/>
              <w:right w:w="0" w:type="dxa"/>
            </w:tcMar>
            <w:vAlign w:val="center"/>
          </w:tcPr>
          <w:p w14:paraId="1BE73A68" w14:textId="77777777" w:rsidR="001F3DB8" w:rsidRDefault="004B4799">
            <w:pPr>
              <w:pBdr>
                <w:top w:val="none" w:sz="0" w:space="0" w:color="000000"/>
                <w:left w:val="none" w:sz="0" w:space="0" w:color="000000"/>
                <w:bottom w:val="none" w:sz="0" w:space="0" w:color="000000"/>
                <w:right w:val="none" w:sz="0" w:space="0" w:color="000000"/>
              </w:pBdr>
              <w:spacing w:before="57" w:after="57" w:line="240" w:lineRule="auto"/>
              <w:ind w:left="57" w:right="57"/>
              <w:jc w:val="right"/>
              <w:rPr>
                <w:rFonts w:ascii="Arial" w:eastAsia="Arial" w:hAnsi="Arial" w:cs="Arial"/>
                <w:color w:val="000000"/>
              </w:rPr>
            </w:pPr>
            <w:r>
              <w:rPr>
                <w:rFonts w:ascii="Arial" w:eastAsia="Arial" w:hAnsi="Arial" w:cs="Arial"/>
                <w:color w:val="000000"/>
              </w:rPr>
              <w:t>$0</w:t>
            </w:r>
          </w:p>
        </w:tc>
      </w:tr>
      <w:tr w:rsidR="001F3DB8" w14:paraId="6CAEB2AC" w14:textId="77777777">
        <w:trPr>
          <w:jc w:val="center"/>
        </w:trPr>
        <w:tc>
          <w:tcPr>
            <w:tcW w:w="7632" w:type="dxa"/>
            <w:tcBorders>
              <w:top w:val="single" w:sz="4" w:space="0" w:color="000000"/>
              <w:left w:val="none" w:sz="0" w:space="0" w:color="000000"/>
              <w:bottom w:val="single" w:sz="4" w:space="0" w:color="000000"/>
              <w:right w:val="none" w:sz="0" w:space="0" w:color="000000"/>
            </w:tcBorders>
            <w:shd w:val="clear" w:color="auto" w:fill="FFFFFF"/>
            <w:tcMar>
              <w:top w:w="0" w:type="dxa"/>
              <w:left w:w="0" w:type="dxa"/>
              <w:bottom w:w="0" w:type="dxa"/>
              <w:right w:w="0" w:type="dxa"/>
            </w:tcMar>
            <w:vAlign w:val="center"/>
          </w:tcPr>
          <w:p w14:paraId="0B80856E" w14:textId="77777777" w:rsidR="001F3DB8" w:rsidRDefault="004B4799">
            <w:pPr>
              <w:pBdr>
                <w:top w:val="none" w:sz="0" w:space="0" w:color="000000"/>
                <w:left w:val="none" w:sz="0" w:space="0" w:color="000000"/>
                <w:bottom w:val="none" w:sz="0" w:space="0" w:color="000000"/>
                <w:right w:val="none" w:sz="0" w:space="0" w:color="000000"/>
              </w:pBdr>
              <w:spacing w:before="57" w:after="57" w:line="240" w:lineRule="auto"/>
              <w:ind w:left="57" w:right="57"/>
              <w:rPr>
                <w:rFonts w:ascii="Arial" w:eastAsia="Arial" w:hAnsi="Arial" w:cs="Arial"/>
                <w:color w:val="000000"/>
              </w:rPr>
            </w:pPr>
            <w:r>
              <w:rPr>
                <w:rFonts w:ascii="Arial" w:eastAsia="Arial" w:hAnsi="Arial" w:cs="Arial"/>
                <w:color w:val="000000"/>
              </w:rPr>
              <w:t>Revenue Other</w:t>
            </w:r>
          </w:p>
        </w:tc>
        <w:tc>
          <w:tcPr>
            <w:tcW w:w="2592" w:type="dxa"/>
            <w:tcBorders>
              <w:top w:val="single" w:sz="4" w:space="0" w:color="000000"/>
              <w:left w:val="none" w:sz="0" w:space="0" w:color="000000"/>
              <w:bottom w:val="single" w:sz="4" w:space="0" w:color="000000"/>
              <w:right w:val="none" w:sz="0" w:space="0" w:color="000000"/>
            </w:tcBorders>
            <w:shd w:val="clear" w:color="auto" w:fill="FFFFFF"/>
            <w:tcMar>
              <w:top w:w="0" w:type="dxa"/>
              <w:left w:w="0" w:type="dxa"/>
              <w:bottom w:w="0" w:type="dxa"/>
              <w:right w:w="0" w:type="dxa"/>
            </w:tcMar>
            <w:vAlign w:val="center"/>
          </w:tcPr>
          <w:p w14:paraId="5C8B7259" w14:textId="77777777" w:rsidR="001F3DB8" w:rsidRDefault="004B4799">
            <w:pPr>
              <w:pBdr>
                <w:top w:val="none" w:sz="0" w:space="0" w:color="000000"/>
                <w:left w:val="none" w:sz="0" w:space="0" w:color="000000"/>
                <w:bottom w:val="none" w:sz="0" w:space="0" w:color="000000"/>
                <w:right w:val="none" w:sz="0" w:space="0" w:color="000000"/>
              </w:pBdr>
              <w:spacing w:before="57" w:after="57" w:line="240" w:lineRule="auto"/>
              <w:ind w:left="57" w:right="57"/>
              <w:jc w:val="right"/>
              <w:rPr>
                <w:rFonts w:ascii="Arial" w:eastAsia="Arial" w:hAnsi="Arial" w:cs="Arial"/>
                <w:color w:val="000000"/>
              </w:rPr>
            </w:pPr>
            <w:r>
              <w:rPr>
                <w:rFonts w:ascii="Arial" w:eastAsia="Arial" w:hAnsi="Arial" w:cs="Arial"/>
                <w:color w:val="000000"/>
              </w:rPr>
              <w:t>$20,799</w:t>
            </w:r>
          </w:p>
        </w:tc>
      </w:tr>
      <w:tr w:rsidR="001F3DB8" w14:paraId="36C9F0A3" w14:textId="77777777">
        <w:trPr>
          <w:jc w:val="center"/>
        </w:trPr>
        <w:tc>
          <w:tcPr>
            <w:tcW w:w="7632" w:type="dxa"/>
            <w:tcBorders>
              <w:top w:val="single" w:sz="4" w:space="0" w:color="000000"/>
              <w:left w:val="none" w:sz="0" w:space="0" w:color="000000"/>
              <w:bottom w:val="single" w:sz="4" w:space="0" w:color="000000"/>
              <w:right w:val="none" w:sz="0" w:space="0" w:color="000000"/>
            </w:tcBorders>
            <w:shd w:val="clear" w:color="auto" w:fill="FFFFFF"/>
            <w:tcMar>
              <w:top w:w="0" w:type="dxa"/>
              <w:left w:w="0" w:type="dxa"/>
              <w:bottom w:w="0" w:type="dxa"/>
              <w:right w:w="0" w:type="dxa"/>
            </w:tcMar>
            <w:vAlign w:val="center"/>
          </w:tcPr>
          <w:p w14:paraId="0509515F" w14:textId="77777777" w:rsidR="001F3DB8" w:rsidRDefault="004B4799">
            <w:pPr>
              <w:pBdr>
                <w:top w:val="none" w:sz="0" w:space="0" w:color="000000"/>
                <w:left w:val="none" w:sz="0" w:space="0" w:color="000000"/>
                <w:bottom w:val="none" w:sz="0" w:space="0" w:color="000000"/>
                <w:right w:val="none" w:sz="0" w:space="0" w:color="000000"/>
              </w:pBdr>
              <w:spacing w:before="57" w:after="57" w:line="240" w:lineRule="auto"/>
              <w:ind w:left="57" w:right="57"/>
              <w:rPr>
                <w:rFonts w:ascii="Arial" w:eastAsia="Arial" w:hAnsi="Arial" w:cs="Arial"/>
                <w:color w:val="000000"/>
              </w:rPr>
            </w:pPr>
            <w:r>
              <w:rPr>
                <w:rFonts w:ascii="Arial" w:eastAsia="Arial" w:hAnsi="Arial" w:cs="Arial"/>
                <w:color w:val="000000"/>
              </w:rPr>
              <w:t>Locally Raised Funds</w:t>
            </w:r>
          </w:p>
        </w:tc>
        <w:tc>
          <w:tcPr>
            <w:tcW w:w="2592" w:type="dxa"/>
            <w:tcBorders>
              <w:top w:val="single" w:sz="4" w:space="0" w:color="000000"/>
              <w:left w:val="none" w:sz="0" w:space="0" w:color="000000"/>
              <w:bottom w:val="single" w:sz="4" w:space="0" w:color="000000"/>
              <w:right w:val="none" w:sz="0" w:space="0" w:color="000000"/>
            </w:tcBorders>
            <w:shd w:val="clear" w:color="auto" w:fill="FFFFFF"/>
            <w:tcMar>
              <w:top w:w="0" w:type="dxa"/>
              <w:left w:w="0" w:type="dxa"/>
              <w:bottom w:w="0" w:type="dxa"/>
              <w:right w:w="0" w:type="dxa"/>
            </w:tcMar>
            <w:vAlign w:val="center"/>
          </w:tcPr>
          <w:p w14:paraId="518357BE" w14:textId="77777777" w:rsidR="001F3DB8" w:rsidRDefault="004B4799">
            <w:pPr>
              <w:pBdr>
                <w:top w:val="none" w:sz="0" w:space="0" w:color="000000"/>
                <w:left w:val="none" w:sz="0" w:space="0" w:color="000000"/>
                <w:bottom w:val="none" w:sz="0" w:space="0" w:color="000000"/>
                <w:right w:val="none" w:sz="0" w:space="0" w:color="000000"/>
              </w:pBdr>
              <w:spacing w:before="57" w:after="57" w:line="240" w:lineRule="auto"/>
              <w:ind w:left="57" w:right="57"/>
              <w:jc w:val="right"/>
              <w:rPr>
                <w:rFonts w:ascii="Arial" w:eastAsia="Arial" w:hAnsi="Arial" w:cs="Arial"/>
                <w:color w:val="000000"/>
              </w:rPr>
            </w:pPr>
            <w:r>
              <w:rPr>
                <w:rFonts w:ascii="Arial" w:eastAsia="Arial" w:hAnsi="Arial" w:cs="Arial"/>
                <w:color w:val="000000"/>
              </w:rPr>
              <w:t>$36,834</w:t>
            </w:r>
          </w:p>
        </w:tc>
      </w:tr>
      <w:tr w:rsidR="001F3DB8" w14:paraId="0D222092" w14:textId="77777777">
        <w:trPr>
          <w:jc w:val="center"/>
        </w:trPr>
        <w:tc>
          <w:tcPr>
            <w:tcW w:w="7632" w:type="dxa"/>
            <w:tcBorders>
              <w:top w:val="single" w:sz="4" w:space="0" w:color="000000"/>
              <w:left w:val="none" w:sz="0" w:space="0" w:color="000000"/>
              <w:bottom w:val="single" w:sz="4" w:space="0" w:color="000000"/>
              <w:right w:val="none" w:sz="0" w:space="0" w:color="000000"/>
            </w:tcBorders>
            <w:shd w:val="clear" w:color="auto" w:fill="FFFFFF"/>
            <w:tcMar>
              <w:top w:w="0" w:type="dxa"/>
              <w:left w:w="0" w:type="dxa"/>
              <w:bottom w:w="0" w:type="dxa"/>
              <w:right w:w="0" w:type="dxa"/>
            </w:tcMar>
            <w:vAlign w:val="center"/>
          </w:tcPr>
          <w:p w14:paraId="7C21642B" w14:textId="77777777" w:rsidR="001F3DB8" w:rsidRDefault="004B4799">
            <w:pPr>
              <w:pBdr>
                <w:top w:val="none" w:sz="0" w:space="0" w:color="000000"/>
                <w:left w:val="none" w:sz="0" w:space="0" w:color="000000"/>
                <w:bottom w:val="none" w:sz="0" w:space="0" w:color="000000"/>
                <w:right w:val="none" w:sz="0" w:space="0" w:color="000000"/>
              </w:pBdr>
              <w:spacing w:before="57" w:after="57" w:line="240" w:lineRule="auto"/>
              <w:ind w:left="57" w:right="57"/>
              <w:rPr>
                <w:rFonts w:ascii="Arial" w:eastAsia="Arial" w:hAnsi="Arial" w:cs="Arial"/>
                <w:color w:val="000000"/>
              </w:rPr>
            </w:pPr>
            <w:r>
              <w:rPr>
                <w:rFonts w:ascii="Arial" w:eastAsia="Arial" w:hAnsi="Arial" w:cs="Arial"/>
                <w:color w:val="000000"/>
              </w:rPr>
              <w:t>Capital Grants</w:t>
            </w:r>
          </w:p>
        </w:tc>
        <w:tc>
          <w:tcPr>
            <w:tcW w:w="2592" w:type="dxa"/>
            <w:tcBorders>
              <w:top w:val="single" w:sz="4" w:space="0" w:color="000000"/>
              <w:left w:val="none" w:sz="0" w:space="0" w:color="000000"/>
              <w:bottom w:val="single" w:sz="4" w:space="0" w:color="000000"/>
              <w:right w:val="none" w:sz="0" w:space="0" w:color="000000"/>
            </w:tcBorders>
            <w:shd w:val="clear" w:color="auto" w:fill="FFFFFF"/>
            <w:tcMar>
              <w:top w:w="0" w:type="dxa"/>
              <w:left w:w="0" w:type="dxa"/>
              <w:bottom w:w="0" w:type="dxa"/>
              <w:right w:w="0" w:type="dxa"/>
            </w:tcMar>
            <w:vAlign w:val="center"/>
          </w:tcPr>
          <w:p w14:paraId="280CC65A" w14:textId="77777777" w:rsidR="001F3DB8" w:rsidRDefault="004B4799">
            <w:pPr>
              <w:pBdr>
                <w:top w:val="none" w:sz="0" w:space="0" w:color="000000"/>
                <w:left w:val="none" w:sz="0" w:space="0" w:color="000000"/>
                <w:bottom w:val="none" w:sz="0" w:space="0" w:color="000000"/>
                <w:right w:val="none" w:sz="0" w:space="0" w:color="000000"/>
              </w:pBdr>
              <w:spacing w:before="57" w:after="57" w:line="240" w:lineRule="auto"/>
              <w:ind w:left="57" w:right="57"/>
              <w:jc w:val="right"/>
              <w:rPr>
                <w:rFonts w:ascii="Arial" w:eastAsia="Arial" w:hAnsi="Arial" w:cs="Arial"/>
                <w:color w:val="000000"/>
              </w:rPr>
            </w:pPr>
            <w:r>
              <w:rPr>
                <w:rFonts w:ascii="Arial" w:eastAsia="Arial" w:hAnsi="Arial" w:cs="Arial"/>
                <w:color w:val="000000"/>
              </w:rPr>
              <w:t>$0</w:t>
            </w:r>
          </w:p>
        </w:tc>
      </w:tr>
      <w:tr w:rsidR="001F3DB8" w14:paraId="17383907" w14:textId="77777777">
        <w:trPr>
          <w:jc w:val="center"/>
        </w:trPr>
        <w:tc>
          <w:tcPr>
            <w:tcW w:w="7632" w:type="dxa"/>
            <w:tcBorders>
              <w:top w:val="single" w:sz="4" w:space="0" w:color="000000"/>
              <w:left w:val="none" w:sz="0" w:space="0" w:color="000000"/>
              <w:bottom w:val="single" w:sz="4" w:space="0" w:color="000000"/>
              <w:right w:val="none" w:sz="0" w:space="0" w:color="000000"/>
            </w:tcBorders>
            <w:shd w:val="clear" w:color="auto" w:fill="CFF0F2"/>
            <w:tcMar>
              <w:top w:w="0" w:type="dxa"/>
              <w:left w:w="0" w:type="dxa"/>
              <w:bottom w:w="0" w:type="dxa"/>
              <w:right w:w="0" w:type="dxa"/>
            </w:tcMar>
            <w:vAlign w:val="center"/>
          </w:tcPr>
          <w:p w14:paraId="71484B84" w14:textId="77777777" w:rsidR="001F3DB8" w:rsidRDefault="004B4799">
            <w:pPr>
              <w:pBdr>
                <w:top w:val="none" w:sz="0" w:space="0" w:color="000000"/>
                <w:left w:val="none" w:sz="0" w:space="0" w:color="000000"/>
                <w:bottom w:val="none" w:sz="0" w:space="0" w:color="000000"/>
                <w:right w:val="none" w:sz="0" w:space="0" w:color="000000"/>
              </w:pBdr>
              <w:spacing w:before="57" w:after="57" w:line="240" w:lineRule="auto"/>
              <w:ind w:left="57" w:right="57"/>
              <w:rPr>
                <w:rFonts w:ascii="Arial" w:eastAsia="Arial" w:hAnsi="Arial" w:cs="Arial"/>
                <w:b/>
                <w:color w:val="000000"/>
              </w:rPr>
            </w:pPr>
            <w:r>
              <w:rPr>
                <w:rFonts w:ascii="Arial" w:eastAsia="Arial" w:hAnsi="Arial" w:cs="Arial"/>
                <w:b/>
                <w:color w:val="000000"/>
              </w:rPr>
              <w:t>Total Operating Revenue</w:t>
            </w:r>
          </w:p>
        </w:tc>
        <w:tc>
          <w:tcPr>
            <w:tcW w:w="2592" w:type="dxa"/>
            <w:tcBorders>
              <w:top w:val="single" w:sz="4" w:space="0" w:color="000000"/>
              <w:left w:val="none" w:sz="0" w:space="0" w:color="000000"/>
              <w:bottom w:val="single" w:sz="4" w:space="0" w:color="000000"/>
              <w:right w:val="none" w:sz="0" w:space="0" w:color="000000"/>
            </w:tcBorders>
            <w:shd w:val="clear" w:color="auto" w:fill="FABFB5"/>
            <w:tcMar>
              <w:top w:w="0" w:type="dxa"/>
              <w:left w:w="0" w:type="dxa"/>
              <w:bottom w:w="0" w:type="dxa"/>
              <w:right w:w="0" w:type="dxa"/>
            </w:tcMar>
            <w:vAlign w:val="center"/>
          </w:tcPr>
          <w:p w14:paraId="7D85F5EB" w14:textId="77777777" w:rsidR="001F3DB8" w:rsidRDefault="004B4799">
            <w:pPr>
              <w:pBdr>
                <w:top w:val="none" w:sz="0" w:space="0" w:color="000000"/>
                <w:left w:val="none" w:sz="0" w:space="0" w:color="000000"/>
                <w:bottom w:val="none" w:sz="0" w:space="0" w:color="000000"/>
                <w:right w:val="none" w:sz="0" w:space="0" w:color="000000"/>
              </w:pBdr>
              <w:spacing w:before="57" w:after="57" w:line="240" w:lineRule="auto"/>
              <w:ind w:left="57" w:right="57"/>
              <w:jc w:val="right"/>
              <w:rPr>
                <w:rFonts w:ascii="Arial" w:eastAsia="Arial" w:hAnsi="Arial" w:cs="Arial"/>
                <w:b/>
                <w:color w:val="000000"/>
              </w:rPr>
            </w:pPr>
            <w:r>
              <w:rPr>
                <w:rFonts w:ascii="Arial" w:eastAsia="Arial" w:hAnsi="Arial" w:cs="Arial"/>
                <w:b/>
                <w:color w:val="000000"/>
              </w:rPr>
              <w:t>$2,236,032</w:t>
            </w:r>
          </w:p>
        </w:tc>
      </w:tr>
    </w:tbl>
    <w:p w14:paraId="62F0705F" w14:textId="77777777" w:rsidR="001F3DB8" w:rsidRDefault="004B4799">
      <w:r>
        <w:t> </w:t>
      </w:r>
    </w:p>
    <w:tbl>
      <w:tblPr>
        <w:tblW w:w="0" w:type="auto"/>
        <w:jc w:val="center"/>
        <w:tblLayout w:type="fixed"/>
        <w:tblLook w:val="0420" w:firstRow="1" w:lastRow="0" w:firstColumn="0" w:lastColumn="0" w:noHBand="0" w:noVBand="1"/>
      </w:tblPr>
      <w:tblGrid>
        <w:gridCol w:w="7632"/>
        <w:gridCol w:w="2592"/>
      </w:tblGrid>
      <w:tr w:rsidR="001F3DB8" w14:paraId="02EF0021" w14:textId="77777777">
        <w:trPr>
          <w:tblHeader/>
          <w:jc w:val="center"/>
        </w:trPr>
        <w:tc>
          <w:tcPr>
            <w:tcW w:w="7632" w:type="dxa"/>
            <w:tcBorders>
              <w:top w:val="none" w:sz="0" w:space="0" w:color="000000"/>
              <w:left w:val="none" w:sz="0" w:space="0" w:color="000000"/>
              <w:bottom w:val="single" w:sz="4" w:space="0" w:color="000000"/>
              <w:right w:val="none" w:sz="0" w:space="0" w:color="000000"/>
            </w:tcBorders>
            <w:shd w:val="clear" w:color="auto" w:fill="CFF0F2"/>
            <w:tcMar>
              <w:top w:w="0" w:type="dxa"/>
              <w:left w:w="0" w:type="dxa"/>
              <w:bottom w:w="0" w:type="dxa"/>
              <w:right w:w="0" w:type="dxa"/>
            </w:tcMar>
            <w:vAlign w:val="center"/>
          </w:tcPr>
          <w:p w14:paraId="3D13DA82" w14:textId="77777777" w:rsidR="001F3DB8" w:rsidRDefault="004B4799">
            <w:pPr>
              <w:pBdr>
                <w:top w:val="none" w:sz="0" w:space="0" w:color="000000"/>
                <w:left w:val="none" w:sz="0" w:space="0" w:color="000000"/>
                <w:bottom w:val="none" w:sz="0" w:space="0" w:color="000000"/>
                <w:right w:val="none" w:sz="0" w:space="0" w:color="000000"/>
              </w:pBdr>
              <w:spacing w:before="57" w:after="57" w:line="240" w:lineRule="auto"/>
              <w:ind w:left="57" w:right="57"/>
              <w:rPr>
                <w:rFonts w:ascii="Arial" w:eastAsia="Arial" w:hAnsi="Arial" w:cs="Arial"/>
                <w:b/>
                <w:color w:val="000000"/>
              </w:rPr>
            </w:pPr>
            <w:r>
              <w:rPr>
                <w:rFonts w:ascii="Arial" w:eastAsia="Arial" w:hAnsi="Arial" w:cs="Arial"/>
                <w:b/>
                <w:color w:val="000000"/>
              </w:rPr>
              <w:t>Equity</w:t>
            </w:r>
          </w:p>
        </w:tc>
        <w:tc>
          <w:tcPr>
            <w:tcW w:w="2592" w:type="dxa"/>
            <w:tcBorders>
              <w:top w:val="none" w:sz="0" w:space="0" w:color="000000"/>
              <w:left w:val="none" w:sz="0" w:space="0" w:color="000000"/>
              <w:bottom w:val="single" w:sz="4" w:space="0" w:color="000000"/>
              <w:right w:val="none" w:sz="0" w:space="0" w:color="000000"/>
            </w:tcBorders>
            <w:shd w:val="clear" w:color="auto" w:fill="FABFB5"/>
            <w:tcMar>
              <w:top w:w="0" w:type="dxa"/>
              <w:left w:w="0" w:type="dxa"/>
              <w:bottom w:w="0" w:type="dxa"/>
              <w:right w:w="0" w:type="dxa"/>
            </w:tcMar>
            <w:vAlign w:val="center"/>
          </w:tcPr>
          <w:p w14:paraId="3DB27994" w14:textId="77777777" w:rsidR="001F3DB8" w:rsidRDefault="004B4799">
            <w:pPr>
              <w:pBdr>
                <w:top w:val="none" w:sz="0" w:space="0" w:color="000000"/>
                <w:left w:val="none" w:sz="0" w:space="0" w:color="000000"/>
                <w:bottom w:val="none" w:sz="0" w:space="0" w:color="000000"/>
                <w:right w:val="none" w:sz="0" w:space="0" w:color="000000"/>
              </w:pBdr>
              <w:spacing w:before="57" w:after="57" w:line="240" w:lineRule="auto"/>
              <w:ind w:left="57" w:right="57"/>
              <w:jc w:val="right"/>
              <w:rPr>
                <w:rFonts w:ascii="Arial" w:eastAsia="Arial" w:hAnsi="Arial" w:cs="Arial"/>
                <w:b/>
                <w:color w:val="000000"/>
              </w:rPr>
            </w:pPr>
            <w:r>
              <w:rPr>
                <w:rFonts w:ascii="Arial" w:eastAsia="Arial" w:hAnsi="Arial" w:cs="Arial"/>
                <w:b/>
                <w:color w:val="000000"/>
              </w:rPr>
              <w:t>Actual</w:t>
            </w:r>
          </w:p>
        </w:tc>
      </w:tr>
      <w:tr w:rsidR="001F3DB8" w14:paraId="2CF51329" w14:textId="77777777">
        <w:trPr>
          <w:jc w:val="center"/>
        </w:trPr>
        <w:tc>
          <w:tcPr>
            <w:tcW w:w="7632" w:type="dxa"/>
            <w:tcBorders>
              <w:top w:val="single" w:sz="4" w:space="0" w:color="000000"/>
              <w:left w:val="none" w:sz="0" w:space="0" w:color="000000"/>
              <w:bottom w:val="single" w:sz="4" w:space="0" w:color="000000"/>
              <w:right w:val="none" w:sz="0" w:space="0" w:color="000000"/>
            </w:tcBorders>
            <w:shd w:val="clear" w:color="auto" w:fill="FFFFFF"/>
            <w:tcMar>
              <w:top w:w="0" w:type="dxa"/>
              <w:left w:w="0" w:type="dxa"/>
              <w:bottom w:w="0" w:type="dxa"/>
              <w:right w:w="0" w:type="dxa"/>
            </w:tcMar>
            <w:vAlign w:val="center"/>
          </w:tcPr>
          <w:p w14:paraId="25E4B1E7" w14:textId="77777777" w:rsidR="001F3DB8" w:rsidRDefault="004B4799">
            <w:pPr>
              <w:pBdr>
                <w:top w:val="none" w:sz="0" w:space="0" w:color="000000"/>
                <w:left w:val="none" w:sz="0" w:space="0" w:color="000000"/>
                <w:bottom w:val="none" w:sz="0" w:space="0" w:color="000000"/>
                <w:right w:val="none" w:sz="0" w:space="0" w:color="000000"/>
              </w:pBdr>
              <w:spacing w:before="57" w:after="57" w:line="240" w:lineRule="auto"/>
              <w:ind w:left="57" w:right="57"/>
              <w:rPr>
                <w:rFonts w:ascii="Arial" w:eastAsia="Arial" w:hAnsi="Arial" w:cs="Arial"/>
                <w:color w:val="000000"/>
              </w:rPr>
            </w:pPr>
            <w:r>
              <w:rPr>
                <w:rFonts w:ascii="Arial" w:eastAsia="Arial" w:hAnsi="Arial" w:cs="Arial"/>
                <w:color w:val="000000"/>
              </w:rPr>
              <w:t>Equity (Social Disadvantage)</w:t>
            </w:r>
          </w:p>
        </w:tc>
        <w:tc>
          <w:tcPr>
            <w:tcW w:w="2592" w:type="dxa"/>
            <w:tcBorders>
              <w:top w:val="single" w:sz="4" w:space="0" w:color="000000"/>
              <w:left w:val="none" w:sz="0" w:space="0" w:color="000000"/>
              <w:bottom w:val="single" w:sz="4" w:space="0" w:color="000000"/>
              <w:right w:val="none" w:sz="0" w:space="0" w:color="000000"/>
            </w:tcBorders>
            <w:shd w:val="clear" w:color="auto" w:fill="FFFFFF"/>
            <w:tcMar>
              <w:top w:w="0" w:type="dxa"/>
              <w:left w:w="0" w:type="dxa"/>
              <w:bottom w:w="0" w:type="dxa"/>
              <w:right w:w="0" w:type="dxa"/>
            </w:tcMar>
            <w:vAlign w:val="center"/>
          </w:tcPr>
          <w:p w14:paraId="5189C270" w14:textId="77777777" w:rsidR="001F3DB8" w:rsidRDefault="004B4799">
            <w:pPr>
              <w:pBdr>
                <w:top w:val="none" w:sz="0" w:space="0" w:color="000000"/>
                <w:left w:val="none" w:sz="0" w:space="0" w:color="000000"/>
                <w:bottom w:val="none" w:sz="0" w:space="0" w:color="000000"/>
                <w:right w:val="none" w:sz="0" w:space="0" w:color="000000"/>
              </w:pBdr>
              <w:spacing w:before="57" w:after="57" w:line="240" w:lineRule="auto"/>
              <w:ind w:left="57" w:right="57"/>
              <w:jc w:val="right"/>
              <w:rPr>
                <w:rFonts w:ascii="Arial" w:eastAsia="Arial" w:hAnsi="Arial" w:cs="Arial"/>
                <w:color w:val="000000"/>
              </w:rPr>
            </w:pPr>
            <w:r>
              <w:rPr>
                <w:rFonts w:ascii="Arial" w:eastAsia="Arial" w:hAnsi="Arial" w:cs="Arial"/>
                <w:color w:val="000000"/>
              </w:rPr>
              <w:t>$239,080</w:t>
            </w:r>
          </w:p>
        </w:tc>
      </w:tr>
      <w:tr w:rsidR="001F3DB8" w14:paraId="704218E3" w14:textId="77777777">
        <w:trPr>
          <w:jc w:val="center"/>
        </w:trPr>
        <w:tc>
          <w:tcPr>
            <w:tcW w:w="7632" w:type="dxa"/>
            <w:tcBorders>
              <w:top w:val="single" w:sz="4" w:space="0" w:color="000000"/>
              <w:left w:val="none" w:sz="0" w:space="0" w:color="000000"/>
              <w:bottom w:val="single" w:sz="4" w:space="0" w:color="000000"/>
              <w:right w:val="none" w:sz="0" w:space="0" w:color="000000"/>
            </w:tcBorders>
            <w:shd w:val="clear" w:color="auto" w:fill="FFFFFF"/>
            <w:tcMar>
              <w:top w:w="0" w:type="dxa"/>
              <w:left w:w="0" w:type="dxa"/>
              <w:bottom w:w="0" w:type="dxa"/>
              <w:right w:w="0" w:type="dxa"/>
            </w:tcMar>
            <w:vAlign w:val="center"/>
          </w:tcPr>
          <w:p w14:paraId="50ECE8E1" w14:textId="77777777" w:rsidR="001F3DB8" w:rsidRDefault="004B4799">
            <w:pPr>
              <w:pBdr>
                <w:top w:val="none" w:sz="0" w:space="0" w:color="000000"/>
                <w:left w:val="none" w:sz="0" w:space="0" w:color="000000"/>
                <w:bottom w:val="none" w:sz="0" w:space="0" w:color="000000"/>
                <w:right w:val="none" w:sz="0" w:space="0" w:color="000000"/>
              </w:pBdr>
              <w:spacing w:before="57" w:after="57" w:line="240" w:lineRule="auto"/>
              <w:ind w:left="57" w:right="57"/>
              <w:rPr>
                <w:rFonts w:ascii="Arial" w:eastAsia="Arial" w:hAnsi="Arial" w:cs="Arial"/>
                <w:color w:val="000000"/>
              </w:rPr>
            </w:pPr>
            <w:r>
              <w:rPr>
                <w:rFonts w:ascii="Arial" w:eastAsia="Arial" w:hAnsi="Arial" w:cs="Arial"/>
                <w:color w:val="000000"/>
              </w:rPr>
              <w:t>Equity (Catch Up)</w:t>
            </w:r>
          </w:p>
        </w:tc>
        <w:tc>
          <w:tcPr>
            <w:tcW w:w="2592" w:type="dxa"/>
            <w:tcBorders>
              <w:top w:val="single" w:sz="4" w:space="0" w:color="000000"/>
              <w:left w:val="none" w:sz="0" w:space="0" w:color="000000"/>
              <w:bottom w:val="single" w:sz="4" w:space="0" w:color="000000"/>
              <w:right w:val="none" w:sz="0" w:space="0" w:color="000000"/>
            </w:tcBorders>
            <w:shd w:val="clear" w:color="auto" w:fill="FFFFFF"/>
            <w:tcMar>
              <w:top w:w="0" w:type="dxa"/>
              <w:left w:w="0" w:type="dxa"/>
              <w:bottom w:w="0" w:type="dxa"/>
              <w:right w:w="0" w:type="dxa"/>
            </w:tcMar>
            <w:vAlign w:val="center"/>
          </w:tcPr>
          <w:p w14:paraId="2BAEE98A" w14:textId="77777777" w:rsidR="001F3DB8" w:rsidRDefault="004B4799">
            <w:pPr>
              <w:pBdr>
                <w:top w:val="none" w:sz="0" w:space="0" w:color="000000"/>
                <w:left w:val="none" w:sz="0" w:space="0" w:color="000000"/>
                <w:bottom w:val="none" w:sz="0" w:space="0" w:color="000000"/>
                <w:right w:val="none" w:sz="0" w:space="0" w:color="000000"/>
              </w:pBdr>
              <w:spacing w:before="57" w:after="57" w:line="240" w:lineRule="auto"/>
              <w:ind w:left="57" w:right="57"/>
              <w:jc w:val="right"/>
              <w:rPr>
                <w:rFonts w:ascii="Arial" w:eastAsia="Arial" w:hAnsi="Arial" w:cs="Arial"/>
                <w:color w:val="000000"/>
              </w:rPr>
            </w:pPr>
            <w:r>
              <w:rPr>
                <w:rFonts w:ascii="Arial" w:eastAsia="Arial" w:hAnsi="Arial" w:cs="Arial"/>
                <w:color w:val="000000"/>
              </w:rPr>
              <w:t>$0</w:t>
            </w:r>
          </w:p>
        </w:tc>
      </w:tr>
      <w:tr w:rsidR="001F3DB8" w14:paraId="03F76DDE" w14:textId="77777777">
        <w:trPr>
          <w:jc w:val="center"/>
        </w:trPr>
        <w:tc>
          <w:tcPr>
            <w:tcW w:w="7632" w:type="dxa"/>
            <w:tcBorders>
              <w:top w:val="single" w:sz="4" w:space="0" w:color="000000"/>
              <w:left w:val="none" w:sz="0" w:space="0" w:color="000000"/>
              <w:bottom w:val="single" w:sz="4" w:space="0" w:color="000000"/>
              <w:right w:val="none" w:sz="0" w:space="0" w:color="000000"/>
            </w:tcBorders>
            <w:shd w:val="clear" w:color="auto" w:fill="FFFFFF"/>
            <w:tcMar>
              <w:top w:w="0" w:type="dxa"/>
              <w:left w:w="0" w:type="dxa"/>
              <w:bottom w:w="0" w:type="dxa"/>
              <w:right w:w="0" w:type="dxa"/>
            </w:tcMar>
            <w:vAlign w:val="center"/>
          </w:tcPr>
          <w:p w14:paraId="32C1C0CA" w14:textId="77777777" w:rsidR="001F3DB8" w:rsidRDefault="004B4799">
            <w:pPr>
              <w:pBdr>
                <w:top w:val="none" w:sz="0" w:space="0" w:color="000000"/>
                <w:left w:val="none" w:sz="0" w:space="0" w:color="000000"/>
                <w:bottom w:val="none" w:sz="0" w:space="0" w:color="000000"/>
                <w:right w:val="none" w:sz="0" w:space="0" w:color="000000"/>
              </w:pBdr>
              <w:spacing w:before="57" w:after="57" w:line="240" w:lineRule="auto"/>
              <w:ind w:left="57" w:right="57"/>
              <w:rPr>
                <w:rFonts w:ascii="Arial" w:eastAsia="Arial" w:hAnsi="Arial" w:cs="Arial"/>
                <w:color w:val="000000"/>
              </w:rPr>
            </w:pPr>
            <w:r>
              <w:rPr>
                <w:rFonts w:ascii="Arial" w:eastAsia="Arial" w:hAnsi="Arial" w:cs="Arial"/>
                <w:color w:val="000000"/>
              </w:rPr>
              <w:t>Equity (Social Disadvantage - Extraordinary Growth)</w:t>
            </w:r>
          </w:p>
        </w:tc>
        <w:tc>
          <w:tcPr>
            <w:tcW w:w="2592" w:type="dxa"/>
            <w:tcBorders>
              <w:top w:val="single" w:sz="4" w:space="0" w:color="000000"/>
              <w:left w:val="none" w:sz="0" w:space="0" w:color="000000"/>
              <w:bottom w:val="single" w:sz="4" w:space="0" w:color="000000"/>
              <w:right w:val="none" w:sz="0" w:space="0" w:color="000000"/>
            </w:tcBorders>
            <w:shd w:val="clear" w:color="auto" w:fill="FFFFFF"/>
            <w:tcMar>
              <w:top w:w="0" w:type="dxa"/>
              <w:left w:w="0" w:type="dxa"/>
              <w:bottom w:w="0" w:type="dxa"/>
              <w:right w:w="0" w:type="dxa"/>
            </w:tcMar>
            <w:vAlign w:val="center"/>
          </w:tcPr>
          <w:p w14:paraId="4E0DD6D4" w14:textId="77777777" w:rsidR="001F3DB8" w:rsidRDefault="004B4799">
            <w:pPr>
              <w:pBdr>
                <w:top w:val="none" w:sz="0" w:space="0" w:color="000000"/>
                <w:left w:val="none" w:sz="0" w:space="0" w:color="000000"/>
                <w:bottom w:val="none" w:sz="0" w:space="0" w:color="000000"/>
                <w:right w:val="none" w:sz="0" w:space="0" w:color="000000"/>
              </w:pBdr>
              <w:spacing w:before="57" w:after="57" w:line="240" w:lineRule="auto"/>
              <w:ind w:left="57" w:right="57"/>
              <w:jc w:val="right"/>
              <w:rPr>
                <w:rFonts w:ascii="Arial" w:eastAsia="Arial" w:hAnsi="Arial" w:cs="Arial"/>
                <w:color w:val="000000"/>
              </w:rPr>
            </w:pPr>
            <w:r>
              <w:rPr>
                <w:rFonts w:ascii="Arial" w:eastAsia="Arial" w:hAnsi="Arial" w:cs="Arial"/>
                <w:color w:val="000000"/>
              </w:rPr>
              <w:t>$0</w:t>
            </w:r>
          </w:p>
        </w:tc>
      </w:tr>
      <w:tr w:rsidR="001F3DB8" w14:paraId="63B941E7" w14:textId="77777777">
        <w:trPr>
          <w:jc w:val="center"/>
        </w:trPr>
        <w:tc>
          <w:tcPr>
            <w:tcW w:w="7632" w:type="dxa"/>
            <w:tcBorders>
              <w:top w:val="single" w:sz="4" w:space="0" w:color="000000"/>
              <w:left w:val="none" w:sz="0" w:space="0" w:color="000000"/>
              <w:bottom w:val="single" w:sz="4" w:space="0" w:color="000000"/>
              <w:right w:val="none" w:sz="0" w:space="0" w:color="000000"/>
            </w:tcBorders>
            <w:shd w:val="clear" w:color="auto" w:fill="CFF0F2"/>
            <w:tcMar>
              <w:top w:w="0" w:type="dxa"/>
              <w:left w:w="0" w:type="dxa"/>
              <w:bottom w:w="0" w:type="dxa"/>
              <w:right w:w="0" w:type="dxa"/>
            </w:tcMar>
            <w:vAlign w:val="center"/>
          </w:tcPr>
          <w:p w14:paraId="463E91E0" w14:textId="77777777" w:rsidR="001F3DB8" w:rsidRDefault="004B4799">
            <w:pPr>
              <w:pBdr>
                <w:top w:val="none" w:sz="0" w:space="0" w:color="000000"/>
                <w:left w:val="none" w:sz="0" w:space="0" w:color="000000"/>
                <w:bottom w:val="none" w:sz="0" w:space="0" w:color="000000"/>
                <w:right w:val="none" w:sz="0" w:space="0" w:color="000000"/>
              </w:pBdr>
              <w:spacing w:before="57" w:after="57" w:line="240" w:lineRule="auto"/>
              <w:ind w:left="57" w:right="57"/>
              <w:rPr>
                <w:rFonts w:ascii="Arial" w:eastAsia="Arial" w:hAnsi="Arial" w:cs="Arial"/>
                <w:b/>
                <w:color w:val="000000"/>
              </w:rPr>
            </w:pPr>
            <w:r>
              <w:rPr>
                <w:rFonts w:ascii="Arial" w:eastAsia="Arial" w:hAnsi="Arial" w:cs="Arial"/>
                <w:b/>
                <w:color w:val="000000"/>
              </w:rPr>
              <w:t>Equity Total</w:t>
            </w:r>
          </w:p>
        </w:tc>
        <w:tc>
          <w:tcPr>
            <w:tcW w:w="2592" w:type="dxa"/>
            <w:tcBorders>
              <w:top w:val="single" w:sz="4" w:space="0" w:color="000000"/>
              <w:left w:val="none" w:sz="0" w:space="0" w:color="000000"/>
              <w:bottom w:val="single" w:sz="4" w:space="0" w:color="000000"/>
              <w:right w:val="none" w:sz="0" w:space="0" w:color="000000"/>
            </w:tcBorders>
            <w:shd w:val="clear" w:color="auto" w:fill="FABFB5"/>
            <w:tcMar>
              <w:top w:w="0" w:type="dxa"/>
              <w:left w:w="0" w:type="dxa"/>
              <w:bottom w:w="0" w:type="dxa"/>
              <w:right w:w="0" w:type="dxa"/>
            </w:tcMar>
            <w:vAlign w:val="center"/>
          </w:tcPr>
          <w:p w14:paraId="696F0900" w14:textId="77777777" w:rsidR="001F3DB8" w:rsidRDefault="004B4799">
            <w:pPr>
              <w:pBdr>
                <w:top w:val="none" w:sz="0" w:space="0" w:color="000000"/>
                <w:left w:val="none" w:sz="0" w:space="0" w:color="000000"/>
                <w:bottom w:val="none" w:sz="0" w:space="0" w:color="000000"/>
                <w:right w:val="none" w:sz="0" w:space="0" w:color="000000"/>
              </w:pBdr>
              <w:spacing w:before="57" w:after="57" w:line="240" w:lineRule="auto"/>
              <w:ind w:left="57" w:right="57"/>
              <w:jc w:val="right"/>
              <w:rPr>
                <w:rFonts w:ascii="Arial" w:eastAsia="Arial" w:hAnsi="Arial" w:cs="Arial"/>
                <w:b/>
                <w:color w:val="000000"/>
              </w:rPr>
            </w:pPr>
            <w:r>
              <w:rPr>
                <w:rFonts w:ascii="Arial" w:eastAsia="Arial" w:hAnsi="Arial" w:cs="Arial"/>
                <w:b/>
                <w:color w:val="000000"/>
              </w:rPr>
              <w:t>$239,080</w:t>
            </w:r>
          </w:p>
        </w:tc>
      </w:tr>
      <w:tr w:rsidR="001F3DB8" w14:paraId="1C151384" w14:textId="77777777">
        <w:trPr>
          <w:jc w:val="center"/>
        </w:trPr>
        <w:tc>
          <w:tcPr>
            <w:tcW w:w="10224" w:type="dxa"/>
            <w:gridSpan w:val="2"/>
            <w:tcBorders>
              <w:top w:val="single" w:sz="4" w:space="0" w:color="000000"/>
              <w:left w:val="none" w:sz="0" w:space="0" w:color="FFFFFF"/>
              <w:bottom w:val="none" w:sz="0" w:space="0" w:color="FFFFFF"/>
              <w:right w:val="none" w:sz="0" w:space="0" w:color="FFFFFF"/>
            </w:tcBorders>
            <w:shd w:val="clear" w:color="auto" w:fill="FFFFFF"/>
            <w:tcMar>
              <w:top w:w="0" w:type="dxa"/>
              <w:left w:w="0" w:type="dxa"/>
              <w:bottom w:w="0" w:type="dxa"/>
              <w:right w:w="0" w:type="dxa"/>
            </w:tcMar>
            <w:vAlign w:val="center"/>
          </w:tcPr>
          <w:p w14:paraId="55223340" w14:textId="77777777" w:rsidR="001F3DB8" w:rsidRDefault="004B4799">
            <w:pPr>
              <w:pBdr>
                <w:top w:val="none" w:sz="0" w:space="0" w:color="000000"/>
                <w:left w:val="none" w:sz="0" w:space="0" w:color="000000"/>
                <w:bottom w:val="none" w:sz="0" w:space="0" w:color="000000"/>
                <w:right w:val="none" w:sz="0" w:space="0" w:color="000000"/>
              </w:pBdr>
              <w:spacing w:before="57" w:after="57" w:line="240" w:lineRule="auto"/>
              <w:ind w:left="57" w:right="57"/>
              <w:rPr>
                <w:rFonts w:ascii="Arial" w:eastAsia="Arial" w:hAnsi="Arial" w:cs="Arial"/>
                <w:color w:val="000000"/>
              </w:rPr>
            </w:pPr>
            <w:r>
              <w:rPr>
                <w:rFonts w:ascii="Arial" w:eastAsia="Arial" w:hAnsi="Arial" w:cs="Arial"/>
                <w:color w:val="000000"/>
              </w:rPr>
              <w:t>The equity funding reported above is a subset of the overall revenue reported by the school.</w:t>
            </w:r>
          </w:p>
        </w:tc>
      </w:tr>
    </w:tbl>
    <w:p w14:paraId="6F9A6CB1" w14:textId="77777777" w:rsidR="001F3DB8" w:rsidRDefault="004B4799">
      <w:r>
        <w:t> </w:t>
      </w:r>
    </w:p>
    <w:tbl>
      <w:tblPr>
        <w:tblW w:w="0" w:type="auto"/>
        <w:jc w:val="center"/>
        <w:tblLayout w:type="fixed"/>
        <w:tblLook w:val="0420" w:firstRow="1" w:lastRow="0" w:firstColumn="0" w:lastColumn="0" w:noHBand="0" w:noVBand="1"/>
      </w:tblPr>
      <w:tblGrid>
        <w:gridCol w:w="7632"/>
        <w:gridCol w:w="2592"/>
      </w:tblGrid>
      <w:tr w:rsidR="001F3DB8" w14:paraId="2D9AE366" w14:textId="77777777">
        <w:trPr>
          <w:tblHeader/>
          <w:jc w:val="center"/>
        </w:trPr>
        <w:tc>
          <w:tcPr>
            <w:tcW w:w="7632" w:type="dxa"/>
            <w:tcBorders>
              <w:top w:val="none" w:sz="0" w:space="0" w:color="000000"/>
              <w:left w:val="none" w:sz="0" w:space="0" w:color="000000"/>
              <w:bottom w:val="single" w:sz="4" w:space="0" w:color="000000"/>
              <w:right w:val="none" w:sz="0" w:space="0" w:color="000000"/>
            </w:tcBorders>
            <w:shd w:val="clear" w:color="auto" w:fill="CFF0F2"/>
            <w:tcMar>
              <w:top w:w="0" w:type="dxa"/>
              <w:left w:w="0" w:type="dxa"/>
              <w:bottom w:w="0" w:type="dxa"/>
              <w:right w:w="0" w:type="dxa"/>
            </w:tcMar>
            <w:vAlign w:val="center"/>
          </w:tcPr>
          <w:p w14:paraId="1248B5EB" w14:textId="77777777" w:rsidR="001F3DB8" w:rsidRDefault="004B4799">
            <w:pPr>
              <w:pBdr>
                <w:top w:val="none" w:sz="0" w:space="0" w:color="000000"/>
                <w:left w:val="none" w:sz="0" w:space="0" w:color="000000"/>
                <w:bottom w:val="none" w:sz="0" w:space="0" w:color="000000"/>
                <w:right w:val="none" w:sz="0" w:space="0" w:color="000000"/>
              </w:pBdr>
              <w:spacing w:before="57" w:after="57" w:line="240" w:lineRule="auto"/>
              <w:ind w:left="57" w:right="57"/>
              <w:rPr>
                <w:rFonts w:ascii="Arial" w:eastAsia="Arial" w:hAnsi="Arial" w:cs="Arial"/>
                <w:b/>
                <w:color w:val="000000"/>
              </w:rPr>
            </w:pPr>
            <w:r>
              <w:rPr>
                <w:rFonts w:ascii="Arial" w:eastAsia="Arial" w:hAnsi="Arial" w:cs="Arial"/>
                <w:b/>
                <w:color w:val="000000"/>
              </w:rPr>
              <w:t>Expenditure</w:t>
            </w:r>
          </w:p>
        </w:tc>
        <w:tc>
          <w:tcPr>
            <w:tcW w:w="2592" w:type="dxa"/>
            <w:tcBorders>
              <w:top w:val="none" w:sz="0" w:space="0" w:color="000000"/>
              <w:left w:val="none" w:sz="0" w:space="0" w:color="000000"/>
              <w:bottom w:val="single" w:sz="4" w:space="0" w:color="000000"/>
              <w:right w:val="none" w:sz="0" w:space="0" w:color="000000"/>
            </w:tcBorders>
            <w:shd w:val="clear" w:color="auto" w:fill="FABFB5"/>
            <w:tcMar>
              <w:top w:w="0" w:type="dxa"/>
              <w:left w:w="0" w:type="dxa"/>
              <w:bottom w:w="0" w:type="dxa"/>
              <w:right w:w="0" w:type="dxa"/>
            </w:tcMar>
            <w:vAlign w:val="center"/>
          </w:tcPr>
          <w:p w14:paraId="0A77B657" w14:textId="77777777" w:rsidR="001F3DB8" w:rsidRDefault="004B4799">
            <w:pPr>
              <w:pBdr>
                <w:top w:val="none" w:sz="0" w:space="0" w:color="000000"/>
                <w:left w:val="none" w:sz="0" w:space="0" w:color="000000"/>
                <w:bottom w:val="none" w:sz="0" w:space="0" w:color="000000"/>
                <w:right w:val="none" w:sz="0" w:space="0" w:color="000000"/>
              </w:pBdr>
              <w:spacing w:before="57" w:after="57" w:line="240" w:lineRule="auto"/>
              <w:ind w:left="57" w:right="57"/>
              <w:jc w:val="right"/>
              <w:rPr>
                <w:rFonts w:ascii="Arial" w:eastAsia="Arial" w:hAnsi="Arial" w:cs="Arial"/>
                <w:b/>
                <w:color w:val="000000"/>
              </w:rPr>
            </w:pPr>
            <w:r>
              <w:rPr>
                <w:rFonts w:ascii="Arial" w:eastAsia="Arial" w:hAnsi="Arial" w:cs="Arial"/>
                <w:b/>
                <w:color w:val="000000"/>
              </w:rPr>
              <w:t>Actual</w:t>
            </w:r>
          </w:p>
        </w:tc>
      </w:tr>
      <w:tr w:rsidR="001F3DB8" w14:paraId="31C1B185" w14:textId="77777777">
        <w:trPr>
          <w:jc w:val="center"/>
        </w:trPr>
        <w:tc>
          <w:tcPr>
            <w:tcW w:w="7632" w:type="dxa"/>
            <w:tcBorders>
              <w:top w:val="single" w:sz="4" w:space="0" w:color="000000"/>
              <w:left w:val="none" w:sz="0" w:space="0" w:color="000000"/>
              <w:bottom w:val="single" w:sz="4" w:space="0" w:color="000000"/>
              <w:right w:val="none" w:sz="0" w:space="0" w:color="000000"/>
            </w:tcBorders>
            <w:shd w:val="clear" w:color="auto" w:fill="FFFFFF"/>
            <w:tcMar>
              <w:top w:w="0" w:type="dxa"/>
              <w:left w:w="0" w:type="dxa"/>
              <w:bottom w:w="0" w:type="dxa"/>
              <w:right w:w="0" w:type="dxa"/>
            </w:tcMar>
            <w:vAlign w:val="center"/>
          </w:tcPr>
          <w:p w14:paraId="2A1297F2" w14:textId="77777777" w:rsidR="001F3DB8" w:rsidRDefault="004B4799">
            <w:pPr>
              <w:pBdr>
                <w:top w:val="none" w:sz="0" w:space="0" w:color="000000"/>
                <w:left w:val="none" w:sz="0" w:space="0" w:color="000000"/>
                <w:bottom w:val="none" w:sz="0" w:space="0" w:color="000000"/>
                <w:right w:val="none" w:sz="0" w:space="0" w:color="000000"/>
              </w:pBdr>
              <w:spacing w:before="57" w:after="57" w:line="240" w:lineRule="auto"/>
              <w:ind w:left="57" w:right="57"/>
              <w:rPr>
                <w:rFonts w:ascii="Arial" w:eastAsia="Arial" w:hAnsi="Arial" w:cs="Arial"/>
                <w:color w:val="000000"/>
              </w:rPr>
            </w:pPr>
            <w:r>
              <w:rPr>
                <w:rFonts w:ascii="Arial" w:eastAsia="Arial" w:hAnsi="Arial" w:cs="Arial"/>
                <w:color w:val="000000"/>
              </w:rPr>
              <w:t>Student Resource Package</w:t>
            </w:r>
            <w:r>
              <w:rPr>
                <w:rFonts w:ascii="Arial" w:eastAsia="Arial" w:hAnsi="Arial" w:cs="Arial"/>
                <w:color w:val="000000"/>
                <w:vertAlign w:val="superscript"/>
              </w:rPr>
              <w:t>1</w:t>
            </w:r>
          </w:p>
        </w:tc>
        <w:tc>
          <w:tcPr>
            <w:tcW w:w="2592" w:type="dxa"/>
            <w:tcBorders>
              <w:top w:val="single" w:sz="4" w:space="0" w:color="000000"/>
              <w:left w:val="none" w:sz="0" w:space="0" w:color="000000"/>
              <w:bottom w:val="single" w:sz="4" w:space="0" w:color="000000"/>
              <w:right w:val="none" w:sz="0" w:space="0" w:color="000000"/>
            </w:tcBorders>
            <w:shd w:val="clear" w:color="auto" w:fill="FFFFFF"/>
            <w:tcMar>
              <w:top w:w="0" w:type="dxa"/>
              <w:left w:w="0" w:type="dxa"/>
              <w:bottom w:w="0" w:type="dxa"/>
              <w:right w:w="0" w:type="dxa"/>
            </w:tcMar>
            <w:vAlign w:val="center"/>
          </w:tcPr>
          <w:p w14:paraId="265BFB3A" w14:textId="77777777" w:rsidR="001F3DB8" w:rsidRDefault="004B4799">
            <w:pPr>
              <w:pBdr>
                <w:top w:val="none" w:sz="0" w:space="0" w:color="000000"/>
                <w:left w:val="none" w:sz="0" w:space="0" w:color="000000"/>
                <w:bottom w:val="none" w:sz="0" w:space="0" w:color="000000"/>
                <w:right w:val="none" w:sz="0" w:space="0" w:color="000000"/>
              </w:pBdr>
              <w:spacing w:before="57" w:after="57" w:line="240" w:lineRule="auto"/>
              <w:ind w:left="57" w:right="57"/>
              <w:jc w:val="right"/>
              <w:rPr>
                <w:rFonts w:ascii="Arial" w:eastAsia="Arial" w:hAnsi="Arial" w:cs="Arial"/>
                <w:color w:val="000000"/>
              </w:rPr>
            </w:pPr>
            <w:r>
              <w:rPr>
                <w:rFonts w:ascii="Arial" w:eastAsia="Arial" w:hAnsi="Arial" w:cs="Arial"/>
                <w:color w:val="000000"/>
              </w:rPr>
              <w:t>$1,899,285</w:t>
            </w:r>
          </w:p>
        </w:tc>
      </w:tr>
      <w:tr w:rsidR="001F3DB8" w14:paraId="5DDBCE84" w14:textId="77777777">
        <w:trPr>
          <w:jc w:val="center"/>
        </w:trPr>
        <w:tc>
          <w:tcPr>
            <w:tcW w:w="7632" w:type="dxa"/>
            <w:tcBorders>
              <w:top w:val="single" w:sz="4" w:space="0" w:color="000000"/>
              <w:left w:val="none" w:sz="0" w:space="0" w:color="000000"/>
              <w:bottom w:val="single" w:sz="4" w:space="0" w:color="000000"/>
              <w:right w:val="none" w:sz="0" w:space="0" w:color="000000"/>
            </w:tcBorders>
            <w:shd w:val="clear" w:color="auto" w:fill="FFFFFF"/>
            <w:tcMar>
              <w:top w:w="0" w:type="dxa"/>
              <w:left w:w="0" w:type="dxa"/>
              <w:bottom w:w="0" w:type="dxa"/>
              <w:right w:w="0" w:type="dxa"/>
            </w:tcMar>
            <w:vAlign w:val="center"/>
          </w:tcPr>
          <w:p w14:paraId="6EC3FFCC" w14:textId="77777777" w:rsidR="001F3DB8" w:rsidRDefault="004B4799">
            <w:pPr>
              <w:pBdr>
                <w:top w:val="none" w:sz="0" w:space="0" w:color="000000"/>
                <w:left w:val="none" w:sz="0" w:space="0" w:color="000000"/>
                <w:bottom w:val="none" w:sz="0" w:space="0" w:color="000000"/>
                <w:right w:val="none" w:sz="0" w:space="0" w:color="000000"/>
              </w:pBdr>
              <w:spacing w:before="57" w:after="57" w:line="240" w:lineRule="auto"/>
              <w:ind w:left="57" w:right="57"/>
              <w:rPr>
                <w:rFonts w:ascii="Arial" w:eastAsia="Arial" w:hAnsi="Arial" w:cs="Arial"/>
                <w:color w:val="000000"/>
              </w:rPr>
            </w:pPr>
            <w:r>
              <w:rPr>
                <w:rFonts w:ascii="Arial" w:eastAsia="Arial" w:hAnsi="Arial" w:cs="Arial"/>
                <w:color w:val="000000"/>
              </w:rPr>
              <w:t>Adjustments</w:t>
            </w:r>
          </w:p>
        </w:tc>
        <w:tc>
          <w:tcPr>
            <w:tcW w:w="2592" w:type="dxa"/>
            <w:tcBorders>
              <w:top w:val="single" w:sz="4" w:space="0" w:color="000000"/>
              <w:left w:val="none" w:sz="0" w:space="0" w:color="000000"/>
              <w:bottom w:val="single" w:sz="4" w:space="0" w:color="000000"/>
              <w:right w:val="none" w:sz="0" w:space="0" w:color="000000"/>
            </w:tcBorders>
            <w:shd w:val="clear" w:color="auto" w:fill="FFFFFF"/>
            <w:tcMar>
              <w:top w:w="0" w:type="dxa"/>
              <w:left w:w="0" w:type="dxa"/>
              <w:bottom w:w="0" w:type="dxa"/>
              <w:right w:w="0" w:type="dxa"/>
            </w:tcMar>
            <w:vAlign w:val="center"/>
          </w:tcPr>
          <w:p w14:paraId="7039360F" w14:textId="77777777" w:rsidR="001F3DB8" w:rsidRDefault="004B4799">
            <w:pPr>
              <w:pBdr>
                <w:top w:val="none" w:sz="0" w:space="0" w:color="000000"/>
                <w:left w:val="none" w:sz="0" w:space="0" w:color="000000"/>
                <w:bottom w:val="none" w:sz="0" w:space="0" w:color="000000"/>
                <w:right w:val="none" w:sz="0" w:space="0" w:color="000000"/>
              </w:pBdr>
              <w:spacing w:before="57" w:after="57" w:line="240" w:lineRule="auto"/>
              <w:ind w:left="57" w:right="57"/>
              <w:jc w:val="right"/>
              <w:rPr>
                <w:rFonts w:ascii="Arial" w:eastAsia="Arial" w:hAnsi="Arial" w:cs="Arial"/>
                <w:color w:val="000000"/>
              </w:rPr>
            </w:pPr>
            <w:r>
              <w:rPr>
                <w:rFonts w:ascii="Arial" w:eastAsia="Arial" w:hAnsi="Arial" w:cs="Arial"/>
                <w:color w:val="000000"/>
              </w:rPr>
              <w:t>$0</w:t>
            </w:r>
          </w:p>
        </w:tc>
      </w:tr>
      <w:tr w:rsidR="001F3DB8" w14:paraId="495728CB" w14:textId="77777777">
        <w:trPr>
          <w:jc w:val="center"/>
        </w:trPr>
        <w:tc>
          <w:tcPr>
            <w:tcW w:w="7632" w:type="dxa"/>
            <w:tcBorders>
              <w:top w:val="single" w:sz="4" w:space="0" w:color="000000"/>
              <w:left w:val="none" w:sz="0" w:space="0" w:color="000000"/>
              <w:bottom w:val="single" w:sz="4" w:space="0" w:color="000000"/>
              <w:right w:val="none" w:sz="0" w:space="0" w:color="000000"/>
            </w:tcBorders>
            <w:shd w:val="clear" w:color="auto" w:fill="FFFFFF"/>
            <w:tcMar>
              <w:top w:w="0" w:type="dxa"/>
              <w:left w:w="0" w:type="dxa"/>
              <w:bottom w:w="0" w:type="dxa"/>
              <w:right w:w="0" w:type="dxa"/>
            </w:tcMar>
            <w:vAlign w:val="center"/>
          </w:tcPr>
          <w:p w14:paraId="548E7B8A" w14:textId="77777777" w:rsidR="001F3DB8" w:rsidRDefault="004B4799">
            <w:pPr>
              <w:pBdr>
                <w:top w:val="none" w:sz="0" w:space="0" w:color="000000"/>
                <w:left w:val="none" w:sz="0" w:space="0" w:color="000000"/>
                <w:bottom w:val="none" w:sz="0" w:space="0" w:color="000000"/>
                <w:right w:val="none" w:sz="0" w:space="0" w:color="000000"/>
              </w:pBdr>
              <w:spacing w:before="57" w:after="57" w:line="240" w:lineRule="auto"/>
              <w:ind w:left="57" w:right="57"/>
              <w:rPr>
                <w:rFonts w:ascii="Arial" w:eastAsia="Arial" w:hAnsi="Arial" w:cs="Arial"/>
                <w:color w:val="000000"/>
              </w:rPr>
            </w:pPr>
            <w:r>
              <w:rPr>
                <w:rFonts w:ascii="Arial" w:eastAsia="Arial" w:hAnsi="Arial" w:cs="Arial"/>
                <w:color w:val="000000"/>
              </w:rPr>
              <w:t>Books &amp; Publications</w:t>
            </w:r>
          </w:p>
        </w:tc>
        <w:tc>
          <w:tcPr>
            <w:tcW w:w="2592" w:type="dxa"/>
            <w:tcBorders>
              <w:top w:val="single" w:sz="4" w:space="0" w:color="000000"/>
              <w:left w:val="none" w:sz="0" w:space="0" w:color="000000"/>
              <w:bottom w:val="single" w:sz="4" w:space="0" w:color="000000"/>
              <w:right w:val="none" w:sz="0" w:space="0" w:color="000000"/>
            </w:tcBorders>
            <w:shd w:val="clear" w:color="auto" w:fill="FFFFFF"/>
            <w:tcMar>
              <w:top w:w="0" w:type="dxa"/>
              <w:left w:w="0" w:type="dxa"/>
              <w:bottom w:w="0" w:type="dxa"/>
              <w:right w:w="0" w:type="dxa"/>
            </w:tcMar>
            <w:vAlign w:val="center"/>
          </w:tcPr>
          <w:p w14:paraId="792631F3" w14:textId="77777777" w:rsidR="001F3DB8" w:rsidRDefault="004B4799">
            <w:pPr>
              <w:pBdr>
                <w:top w:val="none" w:sz="0" w:space="0" w:color="000000"/>
                <w:left w:val="none" w:sz="0" w:space="0" w:color="000000"/>
                <w:bottom w:val="none" w:sz="0" w:space="0" w:color="000000"/>
                <w:right w:val="none" w:sz="0" w:space="0" w:color="000000"/>
              </w:pBdr>
              <w:spacing w:before="57" w:after="57" w:line="240" w:lineRule="auto"/>
              <w:ind w:left="57" w:right="57"/>
              <w:jc w:val="right"/>
              <w:rPr>
                <w:rFonts w:ascii="Arial" w:eastAsia="Arial" w:hAnsi="Arial" w:cs="Arial"/>
                <w:color w:val="000000"/>
              </w:rPr>
            </w:pPr>
            <w:r>
              <w:rPr>
                <w:rFonts w:ascii="Arial" w:eastAsia="Arial" w:hAnsi="Arial" w:cs="Arial"/>
                <w:color w:val="000000"/>
              </w:rPr>
              <w:t>$1,300</w:t>
            </w:r>
          </w:p>
        </w:tc>
      </w:tr>
      <w:tr w:rsidR="001F3DB8" w14:paraId="4E736B26" w14:textId="77777777">
        <w:trPr>
          <w:jc w:val="center"/>
        </w:trPr>
        <w:tc>
          <w:tcPr>
            <w:tcW w:w="7632" w:type="dxa"/>
            <w:tcBorders>
              <w:top w:val="single" w:sz="4" w:space="0" w:color="000000"/>
              <w:left w:val="none" w:sz="0" w:space="0" w:color="000000"/>
              <w:bottom w:val="single" w:sz="4" w:space="0" w:color="000000"/>
              <w:right w:val="none" w:sz="0" w:space="0" w:color="000000"/>
            </w:tcBorders>
            <w:shd w:val="clear" w:color="auto" w:fill="FFFFFF"/>
            <w:tcMar>
              <w:top w:w="0" w:type="dxa"/>
              <w:left w:w="0" w:type="dxa"/>
              <w:bottom w:w="0" w:type="dxa"/>
              <w:right w:w="0" w:type="dxa"/>
            </w:tcMar>
            <w:vAlign w:val="center"/>
          </w:tcPr>
          <w:p w14:paraId="2FC4D4C8" w14:textId="77777777" w:rsidR="001F3DB8" w:rsidRDefault="004B4799">
            <w:pPr>
              <w:pBdr>
                <w:top w:val="none" w:sz="0" w:space="0" w:color="000000"/>
                <w:left w:val="none" w:sz="0" w:space="0" w:color="000000"/>
                <w:bottom w:val="none" w:sz="0" w:space="0" w:color="000000"/>
                <w:right w:val="none" w:sz="0" w:space="0" w:color="000000"/>
              </w:pBdr>
              <w:spacing w:before="57" w:after="57" w:line="240" w:lineRule="auto"/>
              <w:ind w:left="57" w:right="57"/>
              <w:rPr>
                <w:rFonts w:ascii="Arial" w:eastAsia="Arial" w:hAnsi="Arial" w:cs="Arial"/>
                <w:color w:val="000000"/>
              </w:rPr>
            </w:pPr>
            <w:r>
              <w:rPr>
                <w:rFonts w:ascii="Arial" w:eastAsia="Arial" w:hAnsi="Arial" w:cs="Arial"/>
                <w:color w:val="000000"/>
              </w:rPr>
              <w:t>Camps/Excursions/Activities</w:t>
            </w:r>
          </w:p>
        </w:tc>
        <w:tc>
          <w:tcPr>
            <w:tcW w:w="2592" w:type="dxa"/>
            <w:tcBorders>
              <w:top w:val="single" w:sz="4" w:space="0" w:color="000000"/>
              <w:left w:val="none" w:sz="0" w:space="0" w:color="000000"/>
              <w:bottom w:val="single" w:sz="4" w:space="0" w:color="000000"/>
              <w:right w:val="none" w:sz="0" w:space="0" w:color="000000"/>
            </w:tcBorders>
            <w:shd w:val="clear" w:color="auto" w:fill="FFFFFF"/>
            <w:tcMar>
              <w:top w:w="0" w:type="dxa"/>
              <w:left w:w="0" w:type="dxa"/>
              <w:bottom w:w="0" w:type="dxa"/>
              <w:right w:w="0" w:type="dxa"/>
            </w:tcMar>
            <w:vAlign w:val="center"/>
          </w:tcPr>
          <w:p w14:paraId="2D23B8C0" w14:textId="77777777" w:rsidR="001F3DB8" w:rsidRDefault="004B4799">
            <w:pPr>
              <w:pBdr>
                <w:top w:val="none" w:sz="0" w:space="0" w:color="000000"/>
                <w:left w:val="none" w:sz="0" w:space="0" w:color="000000"/>
                <w:bottom w:val="none" w:sz="0" w:space="0" w:color="000000"/>
                <w:right w:val="none" w:sz="0" w:space="0" w:color="000000"/>
              </w:pBdr>
              <w:spacing w:before="57" w:after="57" w:line="240" w:lineRule="auto"/>
              <w:ind w:left="57" w:right="57"/>
              <w:jc w:val="right"/>
              <w:rPr>
                <w:rFonts w:ascii="Arial" w:eastAsia="Arial" w:hAnsi="Arial" w:cs="Arial"/>
                <w:color w:val="000000"/>
              </w:rPr>
            </w:pPr>
            <w:r>
              <w:rPr>
                <w:rFonts w:ascii="Arial" w:eastAsia="Arial" w:hAnsi="Arial" w:cs="Arial"/>
                <w:color w:val="000000"/>
              </w:rPr>
              <w:t>$31,441</w:t>
            </w:r>
          </w:p>
        </w:tc>
      </w:tr>
      <w:tr w:rsidR="001F3DB8" w14:paraId="15D587E5" w14:textId="77777777">
        <w:trPr>
          <w:jc w:val="center"/>
        </w:trPr>
        <w:tc>
          <w:tcPr>
            <w:tcW w:w="7632" w:type="dxa"/>
            <w:tcBorders>
              <w:top w:val="single" w:sz="4" w:space="0" w:color="000000"/>
              <w:left w:val="none" w:sz="0" w:space="0" w:color="000000"/>
              <w:bottom w:val="single" w:sz="4" w:space="0" w:color="000000"/>
              <w:right w:val="none" w:sz="0" w:space="0" w:color="000000"/>
            </w:tcBorders>
            <w:shd w:val="clear" w:color="auto" w:fill="FFFFFF"/>
            <w:tcMar>
              <w:top w:w="0" w:type="dxa"/>
              <w:left w:w="0" w:type="dxa"/>
              <w:bottom w:w="0" w:type="dxa"/>
              <w:right w:w="0" w:type="dxa"/>
            </w:tcMar>
            <w:vAlign w:val="center"/>
          </w:tcPr>
          <w:p w14:paraId="3CE282FF" w14:textId="77777777" w:rsidR="001F3DB8" w:rsidRDefault="004B4799">
            <w:pPr>
              <w:pBdr>
                <w:top w:val="none" w:sz="0" w:space="0" w:color="000000"/>
                <w:left w:val="none" w:sz="0" w:space="0" w:color="000000"/>
                <w:bottom w:val="none" w:sz="0" w:space="0" w:color="000000"/>
                <w:right w:val="none" w:sz="0" w:space="0" w:color="000000"/>
              </w:pBdr>
              <w:spacing w:before="57" w:after="57" w:line="240" w:lineRule="auto"/>
              <w:ind w:left="57" w:right="57"/>
              <w:rPr>
                <w:rFonts w:ascii="Arial" w:eastAsia="Arial" w:hAnsi="Arial" w:cs="Arial"/>
                <w:color w:val="000000"/>
              </w:rPr>
            </w:pPr>
            <w:r>
              <w:rPr>
                <w:rFonts w:ascii="Arial" w:eastAsia="Arial" w:hAnsi="Arial" w:cs="Arial"/>
                <w:color w:val="000000"/>
              </w:rPr>
              <w:t>Communication Costs</w:t>
            </w:r>
          </w:p>
        </w:tc>
        <w:tc>
          <w:tcPr>
            <w:tcW w:w="2592" w:type="dxa"/>
            <w:tcBorders>
              <w:top w:val="single" w:sz="4" w:space="0" w:color="000000"/>
              <w:left w:val="none" w:sz="0" w:space="0" w:color="000000"/>
              <w:bottom w:val="single" w:sz="4" w:space="0" w:color="000000"/>
              <w:right w:val="none" w:sz="0" w:space="0" w:color="000000"/>
            </w:tcBorders>
            <w:shd w:val="clear" w:color="auto" w:fill="FFFFFF"/>
            <w:tcMar>
              <w:top w:w="0" w:type="dxa"/>
              <w:left w:w="0" w:type="dxa"/>
              <w:bottom w:w="0" w:type="dxa"/>
              <w:right w:w="0" w:type="dxa"/>
            </w:tcMar>
            <w:vAlign w:val="center"/>
          </w:tcPr>
          <w:p w14:paraId="58C84395" w14:textId="77777777" w:rsidR="001F3DB8" w:rsidRDefault="004B4799">
            <w:pPr>
              <w:pBdr>
                <w:top w:val="none" w:sz="0" w:space="0" w:color="000000"/>
                <w:left w:val="none" w:sz="0" w:space="0" w:color="000000"/>
                <w:bottom w:val="none" w:sz="0" w:space="0" w:color="000000"/>
                <w:right w:val="none" w:sz="0" w:space="0" w:color="000000"/>
              </w:pBdr>
              <w:spacing w:before="57" w:after="57" w:line="240" w:lineRule="auto"/>
              <w:ind w:left="57" w:right="57"/>
              <w:jc w:val="right"/>
              <w:rPr>
                <w:rFonts w:ascii="Arial" w:eastAsia="Arial" w:hAnsi="Arial" w:cs="Arial"/>
                <w:color w:val="000000"/>
              </w:rPr>
            </w:pPr>
            <w:r>
              <w:rPr>
                <w:rFonts w:ascii="Arial" w:eastAsia="Arial" w:hAnsi="Arial" w:cs="Arial"/>
                <w:color w:val="000000"/>
              </w:rPr>
              <w:t>$3,858</w:t>
            </w:r>
          </w:p>
        </w:tc>
      </w:tr>
      <w:tr w:rsidR="001F3DB8" w14:paraId="4C42CC5A" w14:textId="77777777">
        <w:trPr>
          <w:jc w:val="center"/>
        </w:trPr>
        <w:tc>
          <w:tcPr>
            <w:tcW w:w="7632" w:type="dxa"/>
            <w:tcBorders>
              <w:top w:val="single" w:sz="4" w:space="0" w:color="000000"/>
              <w:left w:val="none" w:sz="0" w:space="0" w:color="000000"/>
              <w:bottom w:val="single" w:sz="4" w:space="0" w:color="000000"/>
              <w:right w:val="none" w:sz="0" w:space="0" w:color="000000"/>
            </w:tcBorders>
            <w:shd w:val="clear" w:color="auto" w:fill="FFFFFF"/>
            <w:tcMar>
              <w:top w:w="0" w:type="dxa"/>
              <w:left w:w="0" w:type="dxa"/>
              <w:bottom w:w="0" w:type="dxa"/>
              <w:right w:w="0" w:type="dxa"/>
            </w:tcMar>
            <w:vAlign w:val="center"/>
          </w:tcPr>
          <w:p w14:paraId="3BCB0AB9" w14:textId="77777777" w:rsidR="001F3DB8" w:rsidRDefault="004B4799">
            <w:pPr>
              <w:pBdr>
                <w:top w:val="none" w:sz="0" w:space="0" w:color="000000"/>
                <w:left w:val="none" w:sz="0" w:space="0" w:color="000000"/>
                <w:bottom w:val="none" w:sz="0" w:space="0" w:color="000000"/>
                <w:right w:val="none" w:sz="0" w:space="0" w:color="000000"/>
              </w:pBdr>
              <w:spacing w:before="57" w:after="57" w:line="240" w:lineRule="auto"/>
              <w:ind w:left="57" w:right="57"/>
              <w:rPr>
                <w:rFonts w:ascii="Arial" w:eastAsia="Arial" w:hAnsi="Arial" w:cs="Arial"/>
                <w:color w:val="000000"/>
              </w:rPr>
            </w:pPr>
            <w:r>
              <w:rPr>
                <w:rFonts w:ascii="Arial" w:eastAsia="Arial" w:hAnsi="Arial" w:cs="Arial"/>
                <w:color w:val="000000"/>
              </w:rPr>
              <w:t>Consumables</w:t>
            </w:r>
          </w:p>
        </w:tc>
        <w:tc>
          <w:tcPr>
            <w:tcW w:w="2592" w:type="dxa"/>
            <w:tcBorders>
              <w:top w:val="single" w:sz="4" w:space="0" w:color="000000"/>
              <w:left w:val="none" w:sz="0" w:space="0" w:color="000000"/>
              <w:bottom w:val="single" w:sz="4" w:space="0" w:color="000000"/>
              <w:right w:val="none" w:sz="0" w:space="0" w:color="000000"/>
            </w:tcBorders>
            <w:shd w:val="clear" w:color="auto" w:fill="FFFFFF"/>
            <w:tcMar>
              <w:top w:w="0" w:type="dxa"/>
              <w:left w:w="0" w:type="dxa"/>
              <w:bottom w:w="0" w:type="dxa"/>
              <w:right w:w="0" w:type="dxa"/>
            </w:tcMar>
            <w:vAlign w:val="center"/>
          </w:tcPr>
          <w:p w14:paraId="77672D53" w14:textId="77777777" w:rsidR="001F3DB8" w:rsidRDefault="004B4799">
            <w:pPr>
              <w:pBdr>
                <w:top w:val="none" w:sz="0" w:space="0" w:color="000000"/>
                <w:left w:val="none" w:sz="0" w:space="0" w:color="000000"/>
                <w:bottom w:val="none" w:sz="0" w:space="0" w:color="000000"/>
                <w:right w:val="none" w:sz="0" w:space="0" w:color="000000"/>
              </w:pBdr>
              <w:spacing w:before="57" w:after="57" w:line="240" w:lineRule="auto"/>
              <w:ind w:left="57" w:right="57"/>
              <w:jc w:val="right"/>
              <w:rPr>
                <w:rFonts w:ascii="Arial" w:eastAsia="Arial" w:hAnsi="Arial" w:cs="Arial"/>
                <w:color w:val="000000"/>
              </w:rPr>
            </w:pPr>
            <w:r>
              <w:rPr>
                <w:rFonts w:ascii="Arial" w:eastAsia="Arial" w:hAnsi="Arial" w:cs="Arial"/>
                <w:color w:val="000000"/>
              </w:rPr>
              <w:t>$41,802</w:t>
            </w:r>
          </w:p>
        </w:tc>
      </w:tr>
      <w:tr w:rsidR="001F3DB8" w14:paraId="2CFE3461" w14:textId="77777777">
        <w:trPr>
          <w:jc w:val="center"/>
        </w:trPr>
        <w:tc>
          <w:tcPr>
            <w:tcW w:w="7632" w:type="dxa"/>
            <w:tcBorders>
              <w:top w:val="single" w:sz="4" w:space="0" w:color="000000"/>
              <w:left w:val="none" w:sz="0" w:space="0" w:color="000000"/>
              <w:bottom w:val="single" w:sz="4" w:space="0" w:color="000000"/>
              <w:right w:val="none" w:sz="0" w:space="0" w:color="000000"/>
            </w:tcBorders>
            <w:shd w:val="clear" w:color="auto" w:fill="FFFFFF"/>
            <w:tcMar>
              <w:top w:w="0" w:type="dxa"/>
              <w:left w:w="0" w:type="dxa"/>
              <w:bottom w:w="0" w:type="dxa"/>
              <w:right w:w="0" w:type="dxa"/>
            </w:tcMar>
            <w:vAlign w:val="center"/>
          </w:tcPr>
          <w:p w14:paraId="39A674A2" w14:textId="77777777" w:rsidR="001F3DB8" w:rsidRDefault="004B4799">
            <w:pPr>
              <w:pBdr>
                <w:top w:val="none" w:sz="0" w:space="0" w:color="000000"/>
                <w:left w:val="none" w:sz="0" w:space="0" w:color="000000"/>
                <w:bottom w:val="none" w:sz="0" w:space="0" w:color="000000"/>
                <w:right w:val="none" w:sz="0" w:space="0" w:color="000000"/>
              </w:pBdr>
              <w:spacing w:before="57" w:after="57" w:line="240" w:lineRule="auto"/>
              <w:ind w:left="57" w:right="57"/>
              <w:rPr>
                <w:rFonts w:ascii="Arial" w:eastAsia="Arial" w:hAnsi="Arial" w:cs="Arial"/>
                <w:color w:val="000000"/>
              </w:rPr>
            </w:pPr>
            <w:r>
              <w:rPr>
                <w:rFonts w:ascii="Arial" w:eastAsia="Arial" w:hAnsi="Arial" w:cs="Arial"/>
                <w:color w:val="000000"/>
              </w:rPr>
              <w:t>Miscellaneous Expenses</w:t>
            </w:r>
            <w:r>
              <w:rPr>
                <w:rFonts w:ascii="Arial" w:eastAsia="Arial" w:hAnsi="Arial" w:cs="Arial"/>
                <w:color w:val="000000"/>
                <w:vertAlign w:val="superscript"/>
              </w:rPr>
              <w:t>2</w:t>
            </w:r>
          </w:p>
        </w:tc>
        <w:tc>
          <w:tcPr>
            <w:tcW w:w="2592" w:type="dxa"/>
            <w:tcBorders>
              <w:top w:val="single" w:sz="4" w:space="0" w:color="000000"/>
              <w:left w:val="none" w:sz="0" w:space="0" w:color="000000"/>
              <w:bottom w:val="single" w:sz="4" w:space="0" w:color="000000"/>
              <w:right w:val="none" w:sz="0" w:space="0" w:color="000000"/>
            </w:tcBorders>
            <w:shd w:val="clear" w:color="auto" w:fill="FFFFFF"/>
            <w:tcMar>
              <w:top w:w="0" w:type="dxa"/>
              <w:left w:w="0" w:type="dxa"/>
              <w:bottom w:w="0" w:type="dxa"/>
              <w:right w:w="0" w:type="dxa"/>
            </w:tcMar>
            <w:vAlign w:val="center"/>
          </w:tcPr>
          <w:p w14:paraId="41D53FD2" w14:textId="77777777" w:rsidR="001F3DB8" w:rsidRDefault="004B4799">
            <w:pPr>
              <w:pBdr>
                <w:top w:val="none" w:sz="0" w:space="0" w:color="000000"/>
                <w:left w:val="none" w:sz="0" w:space="0" w:color="000000"/>
                <w:bottom w:val="none" w:sz="0" w:space="0" w:color="000000"/>
                <w:right w:val="none" w:sz="0" w:space="0" w:color="000000"/>
              </w:pBdr>
              <w:spacing w:before="57" w:after="57" w:line="240" w:lineRule="auto"/>
              <w:ind w:left="57" w:right="57"/>
              <w:jc w:val="right"/>
              <w:rPr>
                <w:rFonts w:ascii="Arial" w:eastAsia="Arial" w:hAnsi="Arial" w:cs="Arial"/>
                <w:color w:val="000000"/>
              </w:rPr>
            </w:pPr>
            <w:r>
              <w:rPr>
                <w:rFonts w:ascii="Arial" w:eastAsia="Arial" w:hAnsi="Arial" w:cs="Arial"/>
                <w:color w:val="000000"/>
              </w:rPr>
              <w:t>$7,499</w:t>
            </w:r>
          </w:p>
        </w:tc>
      </w:tr>
      <w:tr w:rsidR="001F3DB8" w14:paraId="05DDEB39" w14:textId="77777777">
        <w:trPr>
          <w:jc w:val="center"/>
        </w:trPr>
        <w:tc>
          <w:tcPr>
            <w:tcW w:w="7632" w:type="dxa"/>
            <w:tcBorders>
              <w:top w:val="single" w:sz="4" w:space="0" w:color="000000"/>
              <w:left w:val="none" w:sz="0" w:space="0" w:color="000000"/>
              <w:bottom w:val="single" w:sz="4" w:space="0" w:color="000000"/>
              <w:right w:val="none" w:sz="0" w:space="0" w:color="000000"/>
            </w:tcBorders>
            <w:shd w:val="clear" w:color="auto" w:fill="FFFFFF"/>
            <w:tcMar>
              <w:top w:w="0" w:type="dxa"/>
              <w:left w:w="0" w:type="dxa"/>
              <w:bottom w:w="0" w:type="dxa"/>
              <w:right w:w="0" w:type="dxa"/>
            </w:tcMar>
            <w:vAlign w:val="center"/>
          </w:tcPr>
          <w:p w14:paraId="2F2C45F4" w14:textId="77777777" w:rsidR="001F3DB8" w:rsidRDefault="004B4799">
            <w:pPr>
              <w:pBdr>
                <w:top w:val="none" w:sz="0" w:space="0" w:color="000000"/>
                <w:left w:val="none" w:sz="0" w:space="0" w:color="000000"/>
                <w:bottom w:val="none" w:sz="0" w:space="0" w:color="000000"/>
                <w:right w:val="none" w:sz="0" w:space="0" w:color="000000"/>
              </w:pBdr>
              <w:spacing w:before="57" w:after="57" w:line="240" w:lineRule="auto"/>
              <w:ind w:left="57" w:right="57"/>
              <w:rPr>
                <w:rFonts w:ascii="Arial" w:eastAsia="Arial" w:hAnsi="Arial" w:cs="Arial"/>
                <w:color w:val="000000"/>
              </w:rPr>
            </w:pPr>
            <w:r>
              <w:rPr>
                <w:rFonts w:ascii="Arial" w:eastAsia="Arial" w:hAnsi="Arial" w:cs="Arial"/>
                <w:color w:val="000000"/>
              </w:rPr>
              <w:t>Agency Staff</w:t>
            </w:r>
          </w:p>
        </w:tc>
        <w:tc>
          <w:tcPr>
            <w:tcW w:w="2592" w:type="dxa"/>
            <w:tcBorders>
              <w:top w:val="single" w:sz="4" w:space="0" w:color="000000"/>
              <w:left w:val="none" w:sz="0" w:space="0" w:color="000000"/>
              <w:bottom w:val="single" w:sz="4" w:space="0" w:color="000000"/>
              <w:right w:val="none" w:sz="0" w:space="0" w:color="000000"/>
            </w:tcBorders>
            <w:shd w:val="clear" w:color="auto" w:fill="FFFFFF"/>
            <w:tcMar>
              <w:top w:w="0" w:type="dxa"/>
              <w:left w:w="0" w:type="dxa"/>
              <w:bottom w:w="0" w:type="dxa"/>
              <w:right w:w="0" w:type="dxa"/>
            </w:tcMar>
            <w:vAlign w:val="center"/>
          </w:tcPr>
          <w:p w14:paraId="50847DE0" w14:textId="77777777" w:rsidR="001F3DB8" w:rsidRDefault="004B4799">
            <w:pPr>
              <w:pBdr>
                <w:top w:val="none" w:sz="0" w:space="0" w:color="000000"/>
                <w:left w:val="none" w:sz="0" w:space="0" w:color="000000"/>
                <w:bottom w:val="none" w:sz="0" w:space="0" w:color="000000"/>
                <w:right w:val="none" w:sz="0" w:space="0" w:color="000000"/>
              </w:pBdr>
              <w:spacing w:before="57" w:after="57" w:line="240" w:lineRule="auto"/>
              <w:ind w:left="57" w:right="57"/>
              <w:jc w:val="right"/>
              <w:rPr>
                <w:rFonts w:ascii="Arial" w:eastAsia="Arial" w:hAnsi="Arial" w:cs="Arial"/>
                <w:color w:val="000000"/>
              </w:rPr>
            </w:pPr>
            <w:r>
              <w:rPr>
                <w:rFonts w:ascii="Arial" w:eastAsia="Arial" w:hAnsi="Arial" w:cs="Arial"/>
                <w:color w:val="000000"/>
              </w:rPr>
              <w:t>$0</w:t>
            </w:r>
          </w:p>
        </w:tc>
      </w:tr>
      <w:tr w:rsidR="001F3DB8" w14:paraId="332686ED" w14:textId="77777777">
        <w:trPr>
          <w:jc w:val="center"/>
        </w:trPr>
        <w:tc>
          <w:tcPr>
            <w:tcW w:w="7632" w:type="dxa"/>
            <w:tcBorders>
              <w:top w:val="single" w:sz="4" w:space="0" w:color="000000"/>
              <w:left w:val="none" w:sz="0" w:space="0" w:color="000000"/>
              <w:bottom w:val="single" w:sz="4" w:space="0" w:color="000000"/>
              <w:right w:val="none" w:sz="0" w:space="0" w:color="000000"/>
            </w:tcBorders>
            <w:shd w:val="clear" w:color="auto" w:fill="FFFFFF"/>
            <w:tcMar>
              <w:top w:w="0" w:type="dxa"/>
              <w:left w:w="0" w:type="dxa"/>
              <w:bottom w:w="0" w:type="dxa"/>
              <w:right w:w="0" w:type="dxa"/>
            </w:tcMar>
            <w:vAlign w:val="center"/>
          </w:tcPr>
          <w:p w14:paraId="2D958BF3" w14:textId="77777777" w:rsidR="001F3DB8" w:rsidRDefault="004B4799">
            <w:pPr>
              <w:pBdr>
                <w:top w:val="none" w:sz="0" w:space="0" w:color="000000"/>
                <w:left w:val="none" w:sz="0" w:space="0" w:color="000000"/>
                <w:bottom w:val="none" w:sz="0" w:space="0" w:color="000000"/>
                <w:right w:val="none" w:sz="0" w:space="0" w:color="000000"/>
              </w:pBdr>
              <w:spacing w:before="57" w:after="57" w:line="240" w:lineRule="auto"/>
              <w:ind w:left="57" w:right="57"/>
              <w:rPr>
                <w:rFonts w:ascii="Arial" w:eastAsia="Arial" w:hAnsi="Arial" w:cs="Arial"/>
                <w:color w:val="000000"/>
              </w:rPr>
            </w:pPr>
            <w:r>
              <w:rPr>
                <w:rFonts w:ascii="Arial" w:eastAsia="Arial" w:hAnsi="Arial" w:cs="Arial"/>
                <w:color w:val="000000"/>
              </w:rPr>
              <w:t>Professional Development</w:t>
            </w:r>
          </w:p>
        </w:tc>
        <w:tc>
          <w:tcPr>
            <w:tcW w:w="2592" w:type="dxa"/>
            <w:tcBorders>
              <w:top w:val="single" w:sz="4" w:space="0" w:color="000000"/>
              <w:left w:val="none" w:sz="0" w:space="0" w:color="000000"/>
              <w:bottom w:val="single" w:sz="4" w:space="0" w:color="000000"/>
              <w:right w:val="none" w:sz="0" w:space="0" w:color="000000"/>
            </w:tcBorders>
            <w:shd w:val="clear" w:color="auto" w:fill="FFFFFF"/>
            <w:tcMar>
              <w:top w:w="0" w:type="dxa"/>
              <w:left w:w="0" w:type="dxa"/>
              <w:bottom w:w="0" w:type="dxa"/>
              <w:right w:w="0" w:type="dxa"/>
            </w:tcMar>
            <w:vAlign w:val="center"/>
          </w:tcPr>
          <w:p w14:paraId="5D26C37D" w14:textId="77777777" w:rsidR="001F3DB8" w:rsidRDefault="004B4799">
            <w:pPr>
              <w:pBdr>
                <w:top w:val="none" w:sz="0" w:space="0" w:color="000000"/>
                <w:left w:val="none" w:sz="0" w:space="0" w:color="000000"/>
                <w:bottom w:val="none" w:sz="0" w:space="0" w:color="000000"/>
                <w:right w:val="none" w:sz="0" w:space="0" w:color="000000"/>
              </w:pBdr>
              <w:spacing w:before="57" w:after="57" w:line="240" w:lineRule="auto"/>
              <w:ind w:left="57" w:right="57"/>
              <w:jc w:val="right"/>
              <w:rPr>
                <w:rFonts w:ascii="Arial" w:eastAsia="Arial" w:hAnsi="Arial" w:cs="Arial"/>
                <w:color w:val="000000"/>
              </w:rPr>
            </w:pPr>
            <w:r>
              <w:rPr>
                <w:rFonts w:ascii="Arial" w:eastAsia="Arial" w:hAnsi="Arial" w:cs="Arial"/>
                <w:color w:val="000000"/>
              </w:rPr>
              <w:t>$7,228</w:t>
            </w:r>
          </w:p>
        </w:tc>
      </w:tr>
      <w:tr w:rsidR="001F3DB8" w14:paraId="295EE109" w14:textId="77777777">
        <w:trPr>
          <w:jc w:val="center"/>
        </w:trPr>
        <w:tc>
          <w:tcPr>
            <w:tcW w:w="7632" w:type="dxa"/>
            <w:tcBorders>
              <w:top w:val="single" w:sz="4" w:space="0" w:color="000000"/>
              <w:left w:val="none" w:sz="0" w:space="0" w:color="000000"/>
              <w:bottom w:val="single" w:sz="4" w:space="0" w:color="000000"/>
              <w:right w:val="none" w:sz="0" w:space="0" w:color="000000"/>
            </w:tcBorders>
            <w:shd w:val="clear" w:color="auto" w:fill="FFFFFF"/>
            <w:tcMar>
              <w:top w:w="0" w:type="dxa"/>
              <w:left w:w="0" w:type="dxa"/>
              <w:bottom w:w="0" w:type="dxa"/>
              <w:right w:w="0" w:type="dxa"/>
            </w:tcMar>
            <w:vAlign w:val="center"/>
          </w:tcPr>
          <w:p w14:paraId="6812F6E1" w14:textId="77777777" w:rsidR="001F3DB8" w:rsidRDefault="004B4799">
            <w:pPr>
              <w:pBdr>
                <w:top w:val="none" w:sz="0" w:space="0" w:color="000000"/>
                <w:left w:val="none" w:sz="0" w:space="0" w:color="000000"/>
                <w:bottom w:val="none" w:sz="0" w:space="0" w:color="000000"/>
                <w:right w:val="none" w:sz="0" w:space="0" w:color="000000"/>
              </w:pBdr>
              <w:spacing w:before="57" w:after="57" w:line="240" w:lineRule="auto"/>
              <w:ind w:left="57" w:right="57"/>
              <w:rPr>
                <w:rFonts w:ascii="Arial" w:eastAsia="Arial" w:hAnsi="Arial" w:cs="Arial"/>
                <w:color w:val="000000"/>
              </w:rPr>
            </w:pPr>
            <w:r>
              <w:rPr>
                <w:rFonts w:ascii="Arial" w:eastAsia="Arial" w:hAnsi="Arial" w:cs="Arial"/>
                <w:color w:val="000000"/>
              </w:rPr>
              <w:t>Equipment/Maintenance/Hire</w:t>
            </w:r>
          </w:p>
        </w:tc>
        <w:tc>
          <w:tcPr>
            <w:tcW w:w="2592" w:type="dxa"/>
            <w:tcBorders>
              <w:top w:val="single" w:sz="4" w:space="0" w:color="000000"/>
              <w:left w:val="none" w:sz="0" w:space="0" w:color="000000"/>
              <w:bottom w:val="single" w:sz="4" w:space="0" w:color="000000"/>
              <w:right w:val="none" w:sz="0" w:space="0" w:color="000000"/>
            </w:tcBorders>
            <w:shd w:val="clear" w:color="auto" w:fill="FFFFFF"/>
            <w:tcMar>
              <w:top w:w="0" w:type="dxa"/>
              <w:left w:w="0" w:type="dxa"/>
              <w:bottom w:w="0" w:type="dxa"/>
              <w:right w:w="0" w:type="dxa"/>
            </w:tcMar>
            <w:vAlign w:val="center"/>
          </w:tcPr>
          <w:p w14:paraId="3A960C33" w14:textId="77777777" w:rsidR="001F3DB8" w:rsidRDefault="004B4799">
            <w:pPr>
              <w:pBdr>
                <w:top w:val="none" w:sz="0" w:space="0" w:color="000000"/>
                <w:left w:val="none" w:sz="0" w:space="0" w:color="000000"/>
                <w:bottom w:val="none" w:sz="0" w:space="0" w:color="000000"/>
                <w:right w:val="none" w:sz="0" w:space="0" w:color="000000"/>
              </w:pBdr>
              <w:spacing w:before="57" w:after="57" w:line="240" w:lineRule="auto"/>
              <w:ind w:left="57" w:right="57"/>
              <w:jc w:val="right"/>
              <w:rPr>
                <w:rFonts w:ascii="Arial" w:eastAsia="Arial" w:hAnsi="Arial" w:cs="Arial"/>
                <w:color w:val="000000"/>
              </w:rPr>
            </w:pPr>
            <w:r>
              <w:rPr>
                <w:rFonts w:ascii="Arial" w:eastAsia="Arial" w:hAnsi="Arial" w:cs="Arial"/>
                <w:color w:val="000000"/>
              </w:rPr>
              <w:t>$30,209</w:t>
            </w:r>
          </w:p>
        </w:tc>
      </w:tr>
      <w:tr w:rsidR="001F3DB8" w14:paraId="48A2D17B" w14:textId="77777777">
        <w:trPr>
          <w:jc w:val="center"/>
        </w:trPr>
        <w:tc>
          <w:tcPr>
            <w:tcW w:w="7632" w:type="dxa"/>
            <w:tcBorders>
              <w:top w:val="single" w:sz="4" w:space="0" w:color="000000"/>
              <w:left w:val="none" w:sz="0" w:space="0" w:color="000000"/>
              <w:bottom w:val="single" w:sz="4" w:space="0" w:color="000000"/>
              <w:right w:val="none" w:sz="0" w:space="0" w:color="000000"/>
            </w:tcBorders>
            <w:shd w:val="clear" w:color="auto" w:fill="FFFFFF"/>
            <w:tcMar>
              <w:top w:w="0" w:type="dxa"/>
              <w:left w:w="0" w:type="dxa"/>
              <w:bottom w:w="0" w:type="dxa"/>
              <w:right w:w="0" w:type="dxa"/>
            </w:tcMar>
            <w:vAlign w:val="center"/>
          </w:tcPr>
          <w:p w14:paraId="37EBEE50" w14:textId="77777777" w:rsidR="001F3DB8" w:rsidRDefault="004B4799">
            <w:pPr>
              <w:pBdr>
                <w:top w:val="none" w:sz="0" w:space="0" w:color="000000"/>
                <w:left w:val="none" w:sz="0" w:space="0" w:color="000000"/>
                <w:bottom w:val="none" w:sz="0" w:space="0" w:color="000000"/>
                <w:right w:val="none" w:sz="0" w:space="0" w:color="000000"/>
              </w:pBdr>
              <w:spacing w:before="57" w:after="57" w:line="240" w:lineRule="auto"/>
              <w:ind w:left="57" w:right="57"/>
              <w:rPr>
                <w:rFonts w:ascii="Arial" w:eastAsia="Arial" w:hAnsi="Arial" w:cs="Arial"/>
                <w:color w:val="000000"/>
              </w:rPr>
            </w:pPr>
            <w:r>
              <w:rPr>
                <w:rFonts w:ascii="Arial" w:eastAsia="Arial" w:hAnsi="Arial" w:cs="Arial"/>
                <w:color w:val="000000"/>
              </w:rPr>
              <w:t>Property Services</w:t>
            </w:r>
          </w:p>
        </w:tc>
        <w:tc>
          <w:tcPr>
            <w:tcW w:w="2592" w:type="dxa"/>
            <w:tcBorders>
              <w:top w:val="single" w:sz="4" w:space="0" w:color="000000"/>
              <w:left w:val="none" w:sz="0" w:space="0" w:color="000000"/>
              <w:bottom w:val="single" w:sz="4" w:space="0" w:color="000000"/>
              <w:right w:val="none" w:sz="0" w:space="0" w:color="000000"/>
            </w:tcBorders>
            <w:shd w:val="clear" w:color="auto" w:fill="FFFFFF"/>
            <w:tcMar>
              <w:top w:w="0" w:type="dxa"/>
              <w:left w:w="0" w:type="dxa"/>
              <w:bottom w:w="0" w:type="dxa"/>
              <w:right w:w="0" w:type="dxa"/>
            </w:tcMar>
            <w:vAlign w:val="center"/>
          </w:tcPr>
          <w:p w14:paraId="712236F2" w14:textId="77777777" w:rsidR="001F3DB8" w:rsidRDefault="004B4799">
            <w:pPr>
              <w:pBdr>
                <w:top w:val="none" w:sz="0" w:space="0" w:color="000000"/>
                <w:left w:val="none" w:sz="0" w:space="0" w:color="000000"/>
                <w:bottom w:val="none" w:sz="0" w:space="0" w:color="000000"/>
                <w:right w:val="none" w:sz="0" w:space="0" w:color="000000"/>
              </w:pBdr>
              <w:spacing w:before="57" w:after="57" w:line="240" w:lineRule="auto"/>
              <w:ind w:left="57" w:right="57"/>
              <w:jc w:val="right"/>
              <w:rPr>
                <w:rFonts w:ascii="Arial" w:eastAsia="Arial" w:hAnsi="Arial" w:cs="Arial"/>
                <w:color w:val="000000"/>
              </w:rPr>
            </w:pPr>
            <w:r>
              <w:rPr>
                <w:rFonts w:ascii="Arial" w:eastAsia="Arial" w:hAnsi="Arial" w:cs="Arial"/>
                <w:color w:val="000000"/>
              </w:rPr>
              <w:t>$89,566</w:t>
            </w:r>
          </w:p>
        </w:tc>
      </w:tr>
      <w:tr w:rsidR="001F3DB8" w14:paraId="5AD5F310" w14:textId="77777777">
        <w:trPr>
          <w:jc w:val="center"/>
        </w:trPr>
        <w:tc>
          <w:tcPr>
            <w:tcW w:w="7632" w:type="dxa"/>
            <w:tcBorders>
              <w:top w:val="single" w:sz="4" w:space="0" w:color="000000"/>
              <w:left w:val="none" w:sz="0" w:space="0" w:color="000000"/>
              <w:bottom w:val="single" w:sz="4" w:space="0" w:color="000000"/>
              <w:right w:val="none" w:sz="0" w:space="0" w:color="000000"/>
            </w:tcBorders>
            <w:shd w:val="clear" w:color="auto" w:fill="FFFFFF"/>
            <w:tcMar>
              <w:top w:w="0" w:type="dxa"/>
              <w:left w:w="0" w:type="dxa"/>
              <w:bottom w:w="0" w:type="dxa"/>
              <w:right w:w="0" w:type="dxa"/>
            </w:tcMar>
            <w:vAlign w:val="center"/>
          </w:tcPr>
          <w:p w14:paraId="294B475B" w14:textId="77777777" w:rsidR="001F3DB8" w:rsidRDefault="004B4799">
            <w:pPr>
              <w:pBdr>
                <w:top w:val="none" w:sz="0" w:space="0" w:color="000000"/>
                <w:left w:val="none" w:sz="0" w:space="0" w:color="000000"/>
                <w:bottom w:val="none" w:sz="0" w:space="0" w:color="000000"/>
                <w:right w:val="none" w:sz="0" w:space="0" w:color="000000"/>
              </w:pBdr>
              <w:spacing w:before="57" w:after="57" w:line="240" w:lineRule="auto"/>
              <w:ind w:left="57" w:right="57"/>
              <w:rPr>
                <w:rFonts w:ascii="Arial" w:eastAsia="Arial" w:hAnsi="Arial" w:cs="Arial"/>
                <w:color w:val="000000"/>
              </w:rPr>
            </w:pPr>
            <w:r>
              <w:rPr>
                <w:rFonts w:ascii="Arial" w:eastAsia="Arial" w:hAnsi="Arial" w:cs="Arial"/>
                <w:color w:val="000000"/>
              </w:rPr>
              <w:t>Salaries &amp; Allowances</w:t>
            </w:r>
            <w:r>
              <w:rPr>
                <w:rFonts w:ascii="Arial" w:eastAsia="Arial" w:hAnsi="Arial" w:cs="Arial"/>
                <w:color w:val="000000"/>
                <w:vertAlign w:val="superscript"/>
              </w:rPr>
              <w:t>3</w:t>
            </w:r>
          </w:p>
        </w:tc>
        <w:tc>
          <w:tcPr>
            <w:tcW w:w="2592" w:type="dxa"/>
            <w:tcBorders>
              <w:top w:val="single" w:sz="4" w:space="0" w:color="000000"/>
              <w:left w:val="none" w:sz="0" w:space="0" w:color="000000"/>
              <w:bottom w:val="single" w:sz="4" w:space="0" w:color="000000"/>
              <w:right w:val="none" w:sz="0" w:space="0" w:color="000000"/>
            </w:tcBorders>
            <w:shd w:val="clear" w:color="auto" w:fill="FFFFFF"/>
            <w:tcMar>
              <w:top w:w="0" w:type="dxa"/>
              <w:left w:w="0" w:type="dxa"/>
              <w:bottom w:w="0" w:type="dxa"/>
              <w:right w:w="0" w:type="dxa"/>
            </w:tcMar>
            <w:vAlign w:val="center"/>
          </w:tcPr>
          <w:p w14:paraId="47FD4892" w14:textId="77777777" w:rsidR="001F3DB8" w:rsidRDefault="004B4799">
            <w:pPr>
              <w:pBdr>
                <w:top w:val="none" w:sz="0" w:space="0" w:color="000000"/>
                <w:left w:val="none" w:sz="0" w:space="0" w:color="000000"/>
                <w:bottom w:val="none" w:sz="0" w:space="0" w:color="000000"/>
                <w:right w:val="none" w:sz="0" w:space="0" w:color="000000"/>
              </w:pBdr>
              <w:spacing w:before="57" w:after="57" w:line="240" w:lineRule="auto"/>
              <w:ind w:left="57" w:right="57"/>
              <w:jc w:val="right"/>
              <w:rPr>
                <w:rFonts w:ascii="Arial" w:eastAsia="Arial" w:hAnsi="Arial" w:cs="Arial"/>
                <w:color w:val="000000"/>
              </w:rPr>
            </w:pPr>
            <w:r>
              <w:rPr>
                <w:rFonts w:ascii="Arial" w:eastAsia="Arial" w:hAnsi="Arial" w:cs="Arial"/>
                <w:color w:val="000000"/>
              </w:rPr>
              <w:t>$80,886</w:t>
            </w:r>
          </w:p>
        </w:tc>
      </w:tr>
      <w:tr w:rsidR="001F3DB8" w14:paraId="09711DCC" w14:textId="77777777">
        <w:trPr>
          <w:jc w:val="center"/>
        </w:trPr>
        <w:tc>
          <w:tcPr>
            <w:tcW w:w="7632" w:type="dxa"/>
            <w:tcBorders>
              <w:top w:val="single" w:sz="4" w:space="0" w:color="000000"/>
              <w:left w:val="none" w:sz="0" w:space="0" w:color="000000"/>
              <w:bottom w:val="single" w:sz="4" w:space="0" w:color="000000"/>
              <w:right w:val="none" w:sz="0" w:space="0" w:color="000000"/>
            </w:tcBorders>
            <w:shd w:val="clear" w:color="auto" w:fill="FFFFFF"/>
            <w:tcMar>
              <w:top w:w="0" w:type="dxa"/>
              <w:left w:w="0" w:type="dxa"/>
              <w:bottom w:w="0" w:type="dxa"/>
              <w:right w:w="0" w:type="dxa"/>
            </w:tcMar>
            <w:vAlign w:val="center"/>
          </w:tcPr>
          <w:p w14:paraId="5CDA8779" w14:textId="77777777" w:rsidR="001F3DB8" w:rsidRDefault="004B4799">
            <w:pPr>
              <w:pBdr>
                <w:top w:val="none" w:sz="0" w:space="0" w:color="000000"/>
                <w:left w:val="none" w:sz="0" w:space="0" w:color="000000"/>
                <w:bottom w:val="none" w:sz="0" w:space="0" w:color="000000"/>
                <w:right w:val="none" w:sz="0" w:space="0" w:color="000000"/>
              </w:pBdr>
              <w:spacing w:before="57" w:after="57" w:line="240" w:lineRule="auto"/>
              <w:ind w:left="57" w:right="57"/>
              <w:rPr>
                <w:rFonts w:ascii="Arial" w:eastAsia="Arial" w:hAnsi="Arial" w:cs="Arial"/>
                <w:color w:val="000000"/>
              </w:rPr>
            </w:pPr>
            <w:r>
              <w:rPr>
                <w:rFonts w:ascii="Arial" w:eastAsia="Arial" w:hAnsi="Arial" w:cs="Arial"/>
                <w:color w:val="000000"/>
              </w:rPr>
              <w:t>Support Services</w:t>
            </w:r>
          </w:p>
        </w:tc>
        <w:tc>
          <w:tcPr>
            <w:tcW w:w="2592" w:type="dxa"/>
            <w:tcBorders>
              <w:top w:val="single" w:sz="4" w:space="0" w:color="000000"/>
              <w:left w:val="none" w:sz="0" w:space="0" w:color="000000"/>
              <w:bottom w:val="single" w:sz="4" w:space="0" w:color="000000"/>
              <w:right w:val="none" w:sz="0" w:space="0" w:color="000000"/>
            </w:tcBorders>
            <w:shd w:val="clear" w:color="auto" w:fill="FFFFFF"/>
            <w:tcMar>
              <w:top w:w="0" w:type="dxa"/>
              <w:left w:w="0" w:type="dxa"/>
              <w:bottom w:w="0" w:type="dxa"/>
              <w:right w:w="0" w:type="dxa"/>
            </w:tcMar>
            <w:vAlign w:val="center"/>
          </w:tcPr>
          <w:p w14:paraId="468C24EB" w14:textId="77777777" w:rsidR="001F3DB8" w:rsidRDefault="004B4799">
            <w:pPr>
              <w:pBdr>
                <w:top w:val="none" w:sz="0" w:space="0" w:color="000000"/>
                <w:left w:val="none" w:sz="0" w:space="0" w:color="000000"/>
                <w:bottom w:val="none" w:sz="0" w:space="0" w:color="000000"/>
                <w:right w:val="none" w:sz="0" w:space="0" w:color="000000"/>
              </w:pBdr>
              <w:spacing w:before="57" w:after="57" w:line="240" w:lineRule="auto"/>
              <w:ind w:left="57" w:right="57"/>
              <w:jc w:val="right"/>
              <w:rPr>
                <w:rFonts w:ascii="Arial" w:eastAsia="Arial" w:hAnsi="Arial" w:cs="Arial"/>
                <w:color w:val="000000"/>
              </w:rPr>
            </w:pPr>
            <w:r>
              <w:rPr>
                <w:rFonts w:ascii="Arial" w:eastAsia="Arial" w:hAnsi="Arial" w:cs="Arial"/>
                <w:color w:val="000000"/>
              </w:rPr>
              <w:t>$95,580</w:t>
            </w:r>
          </w:p>
        </w:tc>
      </w:tr>
      <w:tr w:rsidR="001F3DB8" w14:paraId="57742194" w14:textId="77777777">
        <w:trPr>
          <w:jc w:val="center"/>
        </w:trPr>
        <w:tc>
          <w:tcPr>
            <w:tcW w:w="7632" w:type="dxa"/>
            <w:tcBorders>
              <w:top w:val="single" w:sz="4" w:space="0" w:color="000000"/>
              <w:left w:val="none" w:sz="0" w:space="0" w:color="000000"/>
              <w:bottom w:val="single" w:sz="4" w:space="0" w:color="000000"/>
              <w:right w:val="none" w:sz="0" w:space="0" w:color="000000"/>
            </w:tcBorders>
            <w:shd w:val="clear" w:color="auto" w:fill="FFFFFF"/>
            <w:tcMar>
              <w:top w:w="0" w:type="dxa"/>
              <w:left w:w="0" w:type="dxa"/>
              <w:bottom w:w="0" w:type="dxa"/>
              <w:right w:w="0" w:type="dxa"/>
            </w:tcMar>
            <w:vAlign w:val="center"/>
          </w:tcPr>
          <w:p w14:paraId="5390C717" w14:textId="77777777" w:rsidR="001F3DB8" w:rsidRDefault="004B4799">
            <w:pPr>
              <w:pBdr>
                <w:top w:val="none" w:sz="0" w:space="0" w:color="000000"/>
                <w:left w:val="none" w:sz="0" w:space="0" w:color="000000"/>
                <w:bottom w:val="none" w:sz="0" w:space="0" w:color="000000"/>
                <w:right w:val="none" w:sz="0" w:space="0" w:color="000000"/>
              </w:pBdr>
              <w:spacing w:before="57" w:after="57" w:line="240" w:lineRule="auto"/>
              <w:ind w:left="57" w:right="57"/>
              <w:rPr>
                <w:rFonts w:ascii="Arial" w:eastAsia="Arial" w:hAnsi="Arial" w:cs="Arial"/>
                <w:color w:val="000000"/>
              </w:rPr>
            </w:pPr>
            <w:r>
              <w:rPr>
                <w:rFonts w:ascii="Arial" w:eastAsia="Arial" w:hAnsi="Arial" w:cs="Arial"/>
                <w:color w:val="000000"/>
              </w:rPr>
              <w:t>Trading &amp; Fundraising</w:t>
            </w:r>
          </w:p>
        </w:tc>
        <w:tc>
          <w:tcPr>
            <w:tcW w:w="2592" w:type="dxa"/>
            <w:tcBorders>
              <w:top w:val="single" w:sz="4" w:space="0" w:color="000000"/>
              <w:left w:val="none" w:sz="0" w:space="0" w:color="000000"/>
              <w:bottom w:val="single" w:sz="4" w:space="0" w:color="000000"/>
              <w:right w:val="none" w:sz="0" w:space="0" w:color="000000"/>
            </w:tcBorders>
            <w:shd w:val="clear" w:color="auto" w:fill="FFFFFF"/>
            <w:tcMar>
              <w:top w:w="0" w:type="dxa"/>
              <w:left w:w="0" w:type="dxa"/>
              <w:bottom w:w="0" w:type="dxa"/>
              <w:right w:w="0" w:type="dxa"/>
            </w:tcMar>
            <w:vAlign w:val="center"/>
          </w:tcPr>
          <w:p w14:paraId="7432AF18" w14:textId="77777777" w:rsidR="001F3DB8" w:rsidRDefault="004B4799">
            <w:pPr>
              <w:pBdr>
                <w:top w:val="none" w:sz="0" w:space="0" w:color="000000"/>
                <w:left w:val="none" w:sz="0" w:space="0" w:color="000000"/>
                <w:bottom w:val="none" w:sz="0" w:space="0" w:color="000000"/>
                <w:right w:val="none" w:sz="0" w:space="0" w:color="000000"/>
              </w:pBdr>
              <w:spacing w:before="57" w:after="57" w:line="240" w:lineRule="auto"/>
              <w:ind w:left="57" w:right="57"/>
              <w:jc w:val="right"/>
              <w:rPr>
                <w:rFonts w:ascii="Arial" w:eastAsia="Arial" w:hAnsi="Arial" w:cs="Arial"/>
                <w:color w:val="000000"/>
              </w:rPr>
            </w:pPr>
            <w:r>
              <w:rPr>
                <w:rFonts w:ascii="Arial" w:eastAsia="Arial" w:hAnsi="Arial" w:cs="Arial"/>
                <w:color w:val="000000"/>
              </w:rPr>
              <w:t>$7,726</w:t>
            </w:r>
          </w:p>
        </w:tc>
      </w:tr>
      <w:tr w:rsidR="001F3DB8" w14:paraId="3869A51F" w14:textId="77777777">
        <w:trPr>
          <w:jc w:val="center"/>
        </w:trPr>
        <w:tc>
          <w:tcPr>
            <w:tcW w:w="7632" w:type="dxa"/>
            <w:tcBorders>
              <w:top w:val="single" w:sz="4" w:space="0" w:color="000000"/>
              <w:left w:val="none" w:sz="0" w:space="0" w:color="000000"/>
              <w:bottom w:val="single" w:sz="4" w:space="0" w:color="000000"/>
              <w:right w:val="none" w:sz="0" w:space="0" w:color="000000"/>
            </w:tcBorders>
            <w:shd w:val="clear" w:color="auto" w:fill="FFFFFF"/>
            <w:tcMar>
              <w:top w:w="0" w:type="dxa"/>
              <w:left w:w="0" w:type="dxa"/>
              <w:bottom w:w="0" w:type="dxa"/>
              <w:right w:w="0" w:type="dxa"/>
            </w:tcMar>
            <w:vAlign w:val="center"/>
          </w:tcPr>
          <w:p w14:paraId="1D392055" w14:textId="77777777" w:rsidR="001F3DB8" w:rsidRDefault="004B4799">
            <w:pPr>
              <w:pBdr>
                <w:top w:val="none" w:sz="0" w:space="0" w:color="000000"/>
                <w:left w:val="none" w:sz="0" w:space="0" w:color="000000"/>
                <w:bottom w:val="none" w:sz="0" w:space="0" w:color="000000"/>
                <w:right w:val="none" w:sz="0" w:space="0" w:color="000000"/>
              </w:pBdr>
              <w:spacing w:before="57" w:after="57" w:line="240" w:lineRule="auto"/>
              <w:ind w:left="57" w:right="57"/>
              <w:rPr>
                <w:rFonts w:ascii="Arial" w:eastAsia="Arial" w:hAnsi="Arial" w:cs="Arial"/>
                <w:color w:val="000000"/>
              </w:rPr>
            </w:pPr>
            <w:r>
              <w:rPr>
                <w:rFonts w:ascii="Arial" w:eastAsia="Arial" w:hAnsi="Arial" w:cs="Arial"/>
                <w:color w:val="000000"/>
              </w:rPr>
              <w:t>Motor Vehicle Expenses</w:t>
            </w:r>
          </w:p>
        </w:tc>
        <w:tc>
          <w:tcPr>
            <w:tcW w:w="2592" w:type="dxa"/>
            <w:tcBorders>
              <w:top w:val="single" w:sz="4" w:space="0" w:color="000000"/>
              <w:left w:val="none" w:sz="0" w:space="0" w:color="000000"/>
              <w:bottom w:val="single" w:sz="4" w:space="0" w:color="000000"/>
              <w:right w:val="none" w:sz="0" w:space="0" w:color="000000"/>
            </w:tcBorders>
            <w:shd w:val="clear" w:color="auto" w:fill="FFFFFF"/>
            <w:tcMar>
              <w:top w:w="0" w:type="dxa"/>
              <w:left w:w="0" w:type="dxa"/>
              <w:bottom w:w="0" w:type="dxa"/>
              <w:right w:w="0" w:type="dxa"/>
            </w:tcMar>
            <w:vAlign w:val="center"/>
          </w:tcPr>
          <w:p w14:paraId="339A1022" w14:textId="77777777" w:rsidR="001F3DB8" w:rsidRDefault="004B4799">
            <w:pPr>
              <w:pBdr>
                <w:top w:val="none" w:sz="0" w:space="0" w:color="000000"/>
                <w:left w:val="none" w:sz="0" w:space="0" w:color="000000"/>
                <w:bottom w:val="none" w:sz="0" w:space="0" w:color="000000"/>
                <w:right w:val="none" w:sz="0" w:space="0" w:color="000000"/>
              </w:pBdr>
              <w:spacing w:before="57" w:after="57" w:line="240" w:lineRule="auto"/>
              <w:ind w:left="57" w:right="57"/>
              <w:jc w:val="right"/>
              <w:rPr>
                <w:rFonts w:ascii="Arial" w:eastAsia="Arial" w:hAnsi="Arial" w:cs="Arial"/>
                <w:color w:val="000000"/>
              </w:rPr>
            </w:pPr>
            <w:r>
              <w:rPr>
                <w:rFonts w:ascii="Arial" w:eastAsia="Arial" w:hAnsi="Arial" w:cs="Arial"/>
                <w:color w:val="000000"/>
              </w:rPr>
              <w:t>$0</w:t>
            </w:r>
          </w:p>
        </w:tc>
      </w:tr>
      <w:tr w:rsidR="001F3DB8" w14:paraId="6AADBFE2" w14:textId="77777777">
        <w:trPr>
          <w:jc w:val="center"/>
        </w:trPr>
        <w:tc>
          <w:tcPr>
            <w:tcW w:w="7632" w:type="dxa"/>
            <w:tcBorders>
              <w:top w:val="single" w:sz="4" w:space="0" w:color="000000"/>
              <w:left w:val="none" w:sz="0" w:space="0" w:color="000000"/>
              <w:bottom w:val="single" w:sz="4" w:space="0" w:color="000000"/>
              <w:right w:val="none" w:sz="0" w:space="0" w:color="000000"/>
            </w:tcBorders>
            <w:shd w:val="clear" w:color="auto" w:fill="FFFFFF"/>
            <w:tcMar>
              <w:top w:w="0" w:type="dxa"/>
              <w:left w:w="0" w:type="dxa"/>
              <w:bottom w:w="0" w:type="dxa"/>
              <w:right w:w="0" w:type="dxa"/>
            </w:tcMar>
            <w:vAlign w:val="center"/>
          </w:tcPr>
          <w:p w14:paraId="47F055A7" w14:textId="77777777" w:rsidR="001F3DB8" w:rsidRDefault="004B4799">
            <w:pPr>
              <w:pBdr>
                <w:top w:val="none" w:sz="0" w:space="0" w:color="000000"/>
                <w:left w:val="none" w:sz="0" w:space="0" w:color="000000"/>
                <w:bottom w:val="none" w:sz="0" w:space="0" w:color="000000"/>
                <w:right w:val="none" w:sz="0" w:space="0" w:color="000000"/>
              </w:pBdr>
              <w:spacing w:before="57" w:after="57" w:line="240" w:lineRule="auto"/>
              <w:ind w:left="57" w:right="57"/>
              <w:rPr>
                <w:rFonts w:ascii="Arial" w:eastAsia="Arial" w:hAnsi="Arial" w:cs="Arial"/>
                <w:color w:val="000000"/>
              </w:rPr>
            </w:pPr>
            <w:r>
              <w:rPr>
                <w:rFonts w:ascii="Arial" w:eastAsia="Arial" w:hAnsi="Arial" w:cs="Arial"/>
                <w:color w:val="000000"/>
              </w:rPr>
              <w:lastRenderedPageBreak/>
              <w:t>Travel &amp; Subsistence</w:t>
            </w:r>
          </w:p>
        </w:tc>
        <w:tc>
          <w:tcPr>
            <w:tcW w:w="2592" w:type="dxa"/>
            <w:tcBorders>
              <w:top w:val="single" w:sz="4" w:space="0" w:color="000000"/>
              <w:left w:val="none" w:sz="0" w:space="0" w:color="000000"/>
              <w:bottom w:val="single" w:sz="4" w:space="0" w:color="000000"/>
              <w:right w:val="none" w:sz="0" w:space="0" w:color="000000"/>
            </w:tcBorders>
            <w:shd w:val="clear" w:color="auto" w:fill="FFFFFF"/>
            <w:tcMar>
              <w:top w:w="0" w:type="dxa"/>
              <w:left w:w="0" w:type="dxa"/>
              <w:bottom w:w="0" w:type="dxa"/>
              <w:right w:w="0" w:type="dxa"/>
            </w:tcMar>
            <w:vAlign w:val="center"/>
          </w:tcPr>
          <w:p w14:paraId="6A12B4C4" w14:textId="77777777" w:rsidR="001F3DB8" w:rsidRDefault="004B4799">
            <w:pPr>
              <w:pBdr>
                <w:top w:val="none" w:sz="0" w:space="0" w:color="000000"/>
                <w:left w:val="none" w:sz="0" w:space="0" w:color="000000"/>
                <w:bottom w:val="none" w:sz="0" w:space="0" w:color="000000"/>
                <w:right w:val="none" w:sz="0" w:space="0" w:color="000000"/>
              </w:pBdr>
              <w:spacing w:before="57" w:after="57" w:line="240" w:lineRule="auto"/>
              <w:ind w:left="57" w:right="57"/>
              <w:jc w:val="right"/>
              <w:rPr>
                <w:rFonts w:ascii="Arial" w:eastAsia="Arial" w:hAnsi="Arial" w:cs="Arial"/>
                <w:color w:val="000000"/>
              </w:rPr>
            </w:pPr>
            <w:r>
              <w:rPr>
                <w:rFonts w:ascii="Arial" w:eastAsia="Arial" w:hAnsi="Arial" w:cs="Arial"/>
                <w:color w:val="000000"/>
              </w:rPr>
              <w:t>$0</w:t>
            </w:r>
          </w:p>
        </w:tc>
      </w:tr>
      <w:tr w:rsidR="001F3DB8" w14:paraId="7FF09319" w14:textId="77777777">
        <w:trPr>
          <w:jc w:val="center"/>
        </w:trPr>
        <w:tc>
          <w:tcPr>
            <w:tcW w:w="7632" w:type="dxa"/>
            <w:tcBorders>
              <w:top w:val="single" w:sz="4" w:space="0" w:color="000000"/>
              <w:left w:val="none" w:sz="0" w:space="0" w:color="000000"/>
              <w:bottom w:val="single" w:sz="4" w:space="0" w:color="000000"/>
              <w:right w:val="none" w:sz="0" w:space="0" w:color="000000"/>
            </w:tcBorders>
            <w:shd w:val="clear" w:color="auto" w:fill="FFFFFF"/>
            <w:tcMar>
              <w:top w:w="0" w:type="dxa"/>
              <w:left w:w="0" w:type="dxa"/>
              <w:bottom w:w="0" w:type="dxa"/>
              <w:right w:w="0" w:type="dxa"/>
            </w:tcMar>
            <w:vAlign w:val="center"/>
          </w:tcPr>
          <w:p w14:paraId="26A72489" w14:textId="77777777" w:rsidR="001F3DB8" w:rsidRDefault="004B4799">
            <w:pPr>
              <w:pBdr>
                <w:top w:val="none" w:sz="0" w:space="0" w:color="000000"/>
                <w:left w:val="none" w:sz="0" w:space="0" w:color="000000"/>
                <w:bottom w:val="none" w:sz="0" w:space="0" w:color="000000"/>
                <w:right w:val="none" w:sz="0" w:space="0" w:color="000000"/>
              </w:pBdr>
              <w:spacing w:before="57" w:after="57" w:line="240" w:lineRule="auto"/>
              <w:ind w:left="57" w:right="57"/>
              <w:rPr>
                <w:rFonts w:ascii="Arial" w:eastAsia="Arial" w:hAnsi="Arial" w:cs="Arial"/>
                <w:color w:val="000000"/>
              </w:rPr>
            </w:pPr>
            <w:r>
              <w:rPr>
                <w:rFonts w:ascii="Arial" w:eastAsia="Arial" w:hAnsi="Arial" w:cs="Arial"/>
                <w:color w:val="000000"/>
              </w:rPr>
              <w:t>Utilities</w:t>
            </w:r>
          </w:p>
        </w:tc>
        <w:tc>
          <w:tcPr>
            <w:tcW w:w="2592" w:type="dxa"/>
            <w:tcBorders>
              <w:top w:val="single" w:sz="4" w:space="0" w:color="000000"/>
              <w:left w:val="none" w:sz="0" w:space="0" w:color="000000"/>
              <w:bottom w:val="single" w:sz="4" w:space="0" w:color="000000"/>
              <w:right w:val="none" w:sz="0" w:space="0" w:color="000000"/>
            </w:tcBorders>
            <w:shd w:val="clear" w:color="auto" w:fill="FFFFFF"/>
            <w:tcMar>
              <w:top w:w="0" w:type="dxa"/>
              <w:left w:w="0" w:type="dxa"/>
              <w:bottom w:w="0" w:type="dxa"/>
              <w:right w:w="0" w:type="dxa"/>
            </w:tcMar>
            <w:vAlign w:val="center"/>
          </w:tcPr>
          <w:p w14:paraId="753150AA" w14:textId="77777777" w:rsidR="001F3DB8" w:rsidRDefault="004B4799">
            <w:pPr>
              <w:pBdr>
                <w:top w:val="none" w:sz="0" w:space="0" w:color="000000"/>
                <w:left w:val="none" w:sz="0" w:space="0" w:color="000000"/>
                <w:bottom w:val="none" w:sz="0" w:space="0" w:color="000000"/>
                <w:right w:val="none" w:sz="0" w:space="0" w:color="000000"/>
              </w:pBdr>
              <w:spacing w:before="57" w:after="57" w:line="240" w:lineRule="auto"/>
              <w:ind w:left="57" w:right="57"/>
              <w:jc w:val="right"/>
              <w:rPr>
                <w:rFonts w:ascii="Arial" w:eastAsia="Arial" w:hAnsi="Arial" w:cs="Arial"/>
                <w:color w:val="000000"/>
              </w:rPr>
            </w:pPr>
            <w:r>
              <w:rPr>
                <w:rFonts w:ascii="Arial" w:eastAsia="Arial" w:hAnsi="Arial" w:cs="Arial"/>
                <w:color w:val="000000"/>
              </w:rPr>
              <w:t>$36,653</w:t>
            </w:r>
          </w:p>
        </w:tc>
      </w:tr>
      <w:tr w:rsidR="001F3DB8" w14:paraId="00119FE8" w14:textId="77777777">
        <w:trPr>
          <w:jc w:val="center"/>
        </w:trPr>
        <w:tc>
          <w:tcPr>
            <w:tcW w:w="7632" w:type="dxa"/>
            <w:tcBorders>
              <w:top w:val="single" w:sz="4" w:space="0" w:color="000000"/>
              <w:left w:val="none" w:sz="0" w:space="0" w:color="000000"/>
              <w:bottom w:val="single" w:sz="4" w:space="0" w:color="000000"/>
              <w:right w:val="none" w:sz="0" w:space="0" w:color="000000"/>
            </w:tcBorders>
            <w:shd w:val="clear" w:color="auto" w:fill="CFF0F2"/>
            <w:tcMar>
              <w:top w:w="0" w:type="dxa"/>
              <w:left w:w="0" w:type="dxa"/>
              <w:bottom w:w="0" w:type="dxa"/>
              <w:right w:w="0" w:type="dxa"/>
            </w:tcMar>
            <w:vAlign w:val="center"/>
          </w:tcPr>
          <w:p w14:paraId="4B482456" w14:textId="77777777" w:rsidR="001F3DB8" w:rsidRDefault="004B4799">
            <w:pPr>
              <w:pBdr>
                <w:top w:val="none" w:sz="0" w:space="0" w:color="000000"/>
                <w:left w:val="none" w:sz="0" w:space="0" w:color="000000"/>
                <w:bottom w:val="none" w:sz="0" w:space="0" w:color="000000"/>
                <w:right w:val="none" w:sz="0" w:space="0" w:color="000000"/>
              </w:pBdr>
              <w:spacing w:before="57" w:after="57" w:line="240" w:lineRule="auto"/>
              <w:ind w:left="57" w:right="57"/>
              <w:rPr>
                <w:rFonts w:ascii="Arial" w:eastAsia="Arial" w:hAnsi="Arial" w:cs="Arial"/>
                <w:b/>
                <w:color w:val="000000"/>
              </w:rPr>
            </w:pPr>
            <w:r>
              <w:rPr>
                <w:rFonts w:ascii="Arial" w:eastAsia="Arial" w:hAnsi="Arial" w:cs="Arial"/>
                <w:b/>
                <w:color w:val="000000"/>
              </w:rPr>
              <w:t>Total Operating Expenditure</w:t>
            </w:r>
          </w:p>
        </w:tc>
        <w:tc>
          <w:tcPr>
            <w:tcW w:w="2592" w:type="dxa"/>
            <w:tcBorders>
              <w:top w:val="single" w:sz="4" w:space="0" w:color="000000"/>
              <w:left w:val="none" w:sz="0" w:space="0" w:color="000000"/>
              <w:bottom w:val="single" w:sz="4" w:space="0" w:color="000000"/>
              <w:right w:val="none" w:sz="0" w:space="0" w:color="000000"/>
            </w:tcBorders>
            <w:shd w:val="clear" w:color="auto" w:fill="FABFB5"/>
            <w:tcMar>
              <w:top w:w="0" w:type="dxa"/>
              <w:left w:w="0" w:type="dxa"/>
              <w:bottom w:w="0" w:type="dxa"/>
              <w:right w:w="0" w:type="dxa"/>
            </w:tcMar>
            <w:vAlign w:val="center"/>
          </w:tcPr>
          <w:p w14:paraId="29A6D3A1" w14:textId="77777777" w:rsidR="001F3DB8" w:rsidRDefault="004B4799">
            <w:pPr>
              <w:pBdr>
                <w:top w:val="none" w:sz="0" w:space="0" w:color="000000"/>
                <w:left w:val="none" w:sz="0" w:space="0" w:color="000000"/>
                <w:bottom w:val="none" w:sz="0" w:space="0" w:color="000000"/>
                <w:right w:val="none" w:sz="0" w:space="0" w:color="000000"/>
              </w:pBdr>
              <w:spacing w:before="57" w:after="57" w:line="240" w:lineRule="auto"/>
              <w:ind w:left="57" w:right="57"/>
              <w:jc w:val="right"/>
              <w:rPr>
                <w:rFonts w:ascii="Arial" w:eastAsia="Arial" w:hAnsi="Arial" w:cs="Arial"/>
                <w:b/>
                <w:color w:val="000000"/>
              </w:rPr>
            </w:pPr>
            <w:r>
              <w:rPr>
                <w:rFonts w:ascii="Arial" w:eastAsia="Arial" w:hAnsi="Arial" w:cs="Arial"/>
                <w:b/>
                <w:color w:val="000000"/>
              </w:rPr>
              <w:t>$2,333,033</w:t>
            </w:r>
          </w:p>
        </w:tc>
      </w:tr>
      <w:tr w:rsidR="001F3DB8" w14:paraId="46211C06" w14:textId="77777777">
        <w:trPr>
          <w:jc w:val="center"/>
        </w:trPr>
        <w:tc>
          <w:tcPr>
            <w:tcW w:w="7632" w:type="dxa"/>
            <w:tcBorders>
              <w:top w:val="single" w:sz="4" w:space="0" w:color="000000"/>
              <w:left w:val="none" w:sz="0" w:space="0" w:color="000000"/>
              <w:bottom w:val="single" w:sz="4" w:space="0" w:color="000000"/>
              <w:right w:val="none" w:sz="0" w:space="0" w:color="000000"/>
            </w:tcBorders>
            <w:shd w:val="clear" w:color="auto" w:fill="CFF0F2"/>
            <w:tcMar>
              <w:top w:w="0" w:type="dxa"/>
              <w:left w:w="0" w:type="dxa"/>
              <w:bottom w:w="0" w:type="dxa"/>
              <w:right w:w="0" w:type="dxa"/>
            </w:tcMar>
            <w:vAlign w:val="center"/>
          </w:tcPr>
          <w:p w14:paraId="3F3047A5" w14:textId="77777777" w:rsidR="001F3DB8" w:rsidRDefault="004B4799">
            <w:pPr>
              <w:pBdr>
                <w:top w:val="none" w:sz="0" w:space="0" w:color="000000"/>
                <w:left w:val="none" w:sz="0" w:space="0" w:color="000000"/>
                <w:bottom w:val="none" w:sz="0" w:space="0" w:color="000000"/>
                <w:right w:val="none" w:sz="0" w:space="0" w:color="000000"/>
              </w:pBdr>
              <w:spacing w:before="57" w:after="57" w:line="240" w:lineRule="auto"/>
              <w:ind w:left="57" w:right="57"/>
              <w:rPr>
                <w:rFonts w:ascii="Arial" w:eastAsia="Arial" w:hAnsi="Arial" w:cs="Arial"/>
                <w:b/>
                <w:color w:val="000000"/>
              </w:rPr>
            </w:pPr>
            <w:r>
              <w:rPr>
                <w:rFonts w:ascii="Arial" w:eastAsia="Arial" w:hAnsi="Arial" w:cs="Arial"/>
                <w:b/>
                <w:color w:val="000000"/>
              </w:rPr>
              <w:t>Net Operating Surplus/-Deficit</w:t>
            </w:r>
          </w:p>
        </w:tc>
        <w:tc>
          <w:tcPr>
            <w:tcW w:w="2592" w:type="dxa"/>
            <w:tcBorders>
              <w:top w:val="single" w:sz="4" w:space="0" w:color="000000"/>
              <w:left w:val="none" w:sz="0" w:space="0" w:color="000000"/>
              <w:bottom w:val="single" w:sz="4" w:space="0" w:color="000000"/>
              <w:right w:val="none" w:sz="0" w:space="0" w:color="000000"/>
            </w:tcBorders>
            <w:shd w:val="clear" w:color="auto" w:fill="FABFB5"/>
            <w:tcMar>
              <w:top w:w="0" w:type="dxa"/>
              <w:left w:w="0" w:type="dxa"/>
              <w:bottom w:w="0" w:type="dxa"/>
              <w:right w:w="0" w:type="dxa"/>
            </w:tcMar>
            <w:vAlign w:val="center"/>
          </w:tcPr>
          <w:p w14:paraId="3A395FE8" w14:textId="77777777" w:rsidR="001F3DB8" w:rsidRDefault="004B4799">
            <w:pPr>
              <w:pBdr>
                <w:top w:val="none" w:sz="0" w:space="0" w:color="000000"/>
                <w:left w:val="none" w:sz="0" w:space="0" w:color="000000"/>
                <w:bottom w:val="none" w:sz="0" w:space="0" w:color="000000"/>
                <w:right w:val="none" w:sz="0" w:space="0" w:color="000000"/>
              </w:pBdr>
              <w:spacing w:before="57" w:after="57" w:line="240" w:lineRule="auto"/>
              <w:ind w:left="57" w:right="57"/>
              <w:jc w:val="right"/>
              <w:rPr>
                <w:rFonts w:ascii="Arial" w:eastAsia="Arial" w:hAnsi="Arial" w:cs="Arial"/>
                <w:b/>
                <w:color w:val="000000"/>
              </w:rPr>
            </w:pPr>
            <w:r>
              <w:rPr>
                <w:rFonts w:ascii="Arial" w:eastAsia="Arial" w:hAnsi="Arial" w:cs="Arial"/>
                <w:b/>
                <w:color w:val="000000"/>
              </w:rPr>
              <w:t>($97,001)</w:t>
            </w:r>
          </w:p>
        </w:tc>
      </w:tr>
      <w:tr w:rsidR="001F3DB8" w14:paraId="76FACB7D" w14:textId="77777777">
        <w:trPr>
          <w:jc w:val="center"/>
        </w:trPr>
        <w:tc>
          <w:tcPr>
            <w:tcW w:w="7632" w:type="dxa"/>
            <w:tcBorders>
              <w:top w:val="single" w:sz="4" w:space="0" w:color="000000"/>
              <w:left w:val="none" w:sz="0" w:space="0" w:color="000000"/>
              <w:bottom w:val="single" w:sz="4" w:space="0" w:color="000000"/>
              <w:right w:val="none" w:sz="0" w:space="0" w:color="000000"/>
            </w:tcBorders>
            <w:shd w:val="clear" w:color="auto" w:fill="CFF0F2"/>
            <w:tcMar>
              <w:top w:w="0" w:type="dxa"/>
              <w:left w:w="0" w:type="dxa"/>
              <w:bottom w:w="0" w:type="dxa"/>
              <w:right w:w="0" w:type="dxa"/>
            </w:tcMar>
            <w:vAlign w:val="center"/>
          </w:tcPr>
          <w:p w14:paraId="7F3CFCB9" w14:textId="77777777" w:rsidR="001F3DB8" w:rsidRDefault="004B4799">
            <w:pPr>
              <w:pBdr>
                <w:top w:val="none" w:sz="0" w:space="0" w:color="000000"/>
                <w:left w:val="none" w:sz="0" w:space="0" w:color="000000"/>
                <w:bottom w:val="none" w:sz="0" w:space="0" w:color="000000"/>
                <w:right w:val="none" w:sz="0" w:space="0" w:color="000000"/>
              </w:pBdr>
              <w:spacing w:before="57" w:after="57" w:line="240" w:lineRule="auto"/>
              <w:ind w:left="57" w:right="57"/>
              <w:rPr>
                <w:rFonts w:ascii="Arial" w:eastAsia="Arial" w:hAnsi="Arial" w:cs="Arial"/>
                <w:b/>
                <w:color w:val="000000"/>
              </w:rPr>
            </w:pPr>
            <w:r>
              <w:rPr>
                <w:rFonts w:ascii="Arial" w:eastAsia="Arial" w:hAnsi="Arial" w:cs="Arial"/>
                <w:b/>
                <w:color w:val="000000"/>
              </w:rPr>
              <w:t>Asset Acquisitions</w:t>
            </w:r>
          </w:p>
        </w:tc>
        <w:tc>
          <w:tcPr>
            <w:tcW w:w="2592" w:type="dxa"/>
            <w:tcBorders>
              <w:top w:val="single" w:sz="4" w:space="0" w:color="000000"/>
              <w:left w:val="none" w:sz="0" w:space="0" w:color="000000"/>
              <w:bottom w:val="single" w:sz="4" w:space="0" w:color="000000"/>
              <w:right w:val="none" w:sz="0" w:space="0" w:color="000000"/>
            </w:tcBorders>
            <w:shd w:val="clear" w:color="auto" w:fill="FABFB5"/>
            <w:tcMar>
              <w:top w:w="0" w:type="dxa"/>
              <w:left w:w="0" w:type="dxa"/>
              <w:bottom w:w="0" w:type="dxa"/>
              <w:right w:w="0" w:type="dxa"/>
            </w:tcMar>
            <w:vAlign w:val="center"/>
          </w:tcPr>
          <w:p w14:paraId="61B850A6" w14:textId="77777777" w:rsidR="001F3DB8" w:rsidRDefault="004B4799">
            <w:pPr>
              <w:pBdr>
                <w:top w:val="none" w:sz="0" w:space="0" w:color="000000"/>
                <w:left w:val="none" w:sz="0" w:space="0" w:color="000000"/>
                <w:bottom w:val="none" w:sz="0" w:space="0" w:color="000000"/>
                <w:right w:val="none" w:sz="0" w:space="0" w:color="000000"/>
              </w:pBdr>
              <w:spacing w:before="57" w:after="57" w:line="240" w:lineRule="auto"/>
              <w:ind w:left="57" w:right="57"/>
              <w:jc w:val="right"/>
              <w:rPr>
                <w:rFonts w:ascii="Arial" w:eastAsia="Arial" w:hAnsi="Arial" w:cs="Arial"/>
                <w:b/>
                <w:color w:val="000000"/>
              </w:rPr>
            </w:pPr>
            <w:r>
              <w:rPr>
                <w:rFonts w:ascii="Arial" w:eastAsia="Arial" w:hAnsi="Arial" w:cs="Arial"/>
                <w:b/>
                <w:color w:val="000000"/>
              </w:rPr>
              <w:t>$0</w:t>
            </w:r>
          </w:p>
        </w:tc>
      </w:tr>
      <w:tr w:rsidR="001F3DB8" w14:paraId="338906F5" w14:textId="77777777">
        <w:trPr>
          <w:jc w:val="center"/>
        </w:trPr>
        <w:tc>
          <w:tcPr>
            <w:tcW w:w="10224" w:type="dxa"/>
            <w:gridSpan w:val="2"/>
            <w:tcBorders>
              <w:top w:val="single" w:sz="4" w:space="0" w:color="000000"/>
              <w:left w:val="none" w:sz="0" w:space="0" w:color="FFFFFF"/>
              <w:bottom w:val="none" w:sz="0" w:space="0" w:color="FFFFFF"/>
              <w:right w:val="none" w:sz="0" w:space="0" w:color="FFFFFF"/>
            </w:tcBorders>
            <w:shd w:val="clear" w:color="auto" w:fill="FFFFFF"/>
            <w:tcMar>
              <w:top w:w="0" w:type="dxa"/>
              <w:left w:w="0" w:type="dxa"/>
              <w:bottom w:w="0" w:type="dxa"/>
              <w:right w:w="0" w:type="dxa"/>
            </w:tcMar>
            <w:vAlign w:val="center"/>
          </w:tcPr>
          <w:p w14:paraId="0E5D7CCA" w14:textId="77777777" w:rsidR="001F3DB8" w:rsidRDefault="004B4799">
            <w:pPr>
              <w:pBdr>
                <w:top w:val="none" w:sz="0" w:space="0" w:color="000000"/>
                <w:left w:val="none" w:sz="0" w:space="0" w:color="000000"/>
                <w:bottom w:val="none" w:sz="0" w:space="0" w:color="000000"/>
                <w:right w:val="none" w:sz="0" w:space="0" w:color="000000"/>
              </w:pBdr>
              <w:spacing w:before="57" w:after="57" w:line="240" w:lineRule="auto"/>
              <w:ind w:left="57" w:right="57"/>
              <w:rPr>
                <w:rFonts w:ascii="Arial" w:eastAsia="Arial" w:hAnsi="Arial" w:cs="Arial"/>
                <w:color w:val="000000"/>
              </w:rPr>
            </w:pPr>
            <w:r>
              <w:rPr>
                <w:rFonts w:ascii="Arial" w:eastAsia="Arial" w:hAnsi="Arial" w:cs="Arial"/>
                <w:color w:val="000000"/>
                <w:vertAlign w:val="superscript"/>
              </w:rPr>
              <w:t>1</w:t>
            </w:r>
            <w:r>
              <w:rPr>
                <w:rFonts w:ascii="Arial" w:eastAsia="Arial" w:hAnsi="Arial" w:cs="Arial"/>
                <w:color w:val="000000"/>
              </w:rPr>
              <w:t xml:space="preserve"> Student Resource Package Expenditure figures are subject to change during the reconciliation process.</w:t>
            </w:r>
          </w:p>
        </w:tc>
      </w:tr>
      <w:tr w:rsidR="001F3DB8" w14:paraId="70D75E8B" w14:textId="77777777">
        <w:trPr>
          <w:jc w:val="center"/>
        </w:trPr>
        <w:tc>
          <w:tcPr>
            <w:tcW w:w="10224" w:type="dxa"/>
            <w:gridSpan w:val="2"/>
            <w:tcBorders>
              <w:top w:val="none" w:sz="0" w:space="0" w:color="FFFFFF"/>
              <w:left w:val="none" w:sz="0" w:space="0" w:color="FFFFFF"/>
              <w:bottom w:val="none" w:sz="0" w:space="0" w:color="FFFFFF"/>
              <w:right w:val="none" w:sz="0" w:space="0" w:color="FFFFFF"/>
            </w:tcBorders>
            <w:shd w:val="clear" w:color="auto" w:fill="FFFFFF"/>
            <w:tcMar>
              <w:top w:w="0" w:type="dxa"/>
              <w:left w:w="0" w:type="dxa"/>
              <w:bottom w:w="0" w:type="dxa"/>
              <w:right w:w="0" w:type="dxa"/>
            </w:tcMar>
            <w:vAlign w:val="center"/>
          </w:tcPr>
          <w:p w14:paraId="2ADCB9F9" w14:textId="77777777" w:rsidR="001F3DB8" w:rsidRDefault="004B4799">
            <w:pPr>
              <w:pBdr>
                <w:top w:val="none" w:sz="0" w:space="0" w:color="000000"/>
                <w:left w:val="none" w:sz="0" w:space="0" w:color="000000"/>
                <w:bottom w:val="none" w:sz="0" w:space="0" w:color="000000"/>
                <w:right w:val="none" w:sz="0" w:space="0" w:color="000000"/>
              </w:pBdr>
              <w:spacing w:before="57" w:after="57" w:line="240" w:lineRule="auto"/>
              <w:ind w:left="57" w:right="57"/>
              <w:rPr>
                <w:rFonts w:ascii="Arial" w:eastAsia="Arial" w:hAnsi="Arial" w:cs="Arial"/>
                <w:color w:val="000000"/>
              </w:rPr>
            </w:pPr>
            <w:r>
              <w:rPr>
                <w:rFonts w:ascii="Arial" w:eastAsia="Arial" w:hAnsi="Arial" w:cs="Arial"/>
                <w:color w:val="000000"/>
                <w:vertAlign w:val="superscript"/>
              </w:rPr>
              <w:t>2</w:t>
            </w:r>
            <w:r>
              <w:rPr>
                <w:rFonts w:ascii="Arial" w:eastAsia="Arial" w:hAnsi="Arial" w:cs="Arial"/>
                <w:color w:val="000000"/>
              </w:rPr>
              <w:t xml:space="preserve"> Miscellaneous Expenses include bank charges, administration expenses, insurance and taxation charges.</w:t>
            </w:r>
          </w:p>
        </w:tc>
      </w:tr>
      <w:tr w:rsidR="001F3DB8" w14:paraId="373D58A4" w14:textId="77777777">
        <w:trPr>
          <w:jc w:val="center"/>
        </w:trPr>
        <w:tc>
          <w:tcPr>
            <w:tcW w:w="10224" w:type="dxa"/>
            <w:gridSpan w:val="2"/>
            <w:tcBorders>
              <w:top w:val="none" w:sz="0" w:space="0" w:color="FFFFFF"/>
              <w:left w:val="none" w:sz="0" w:space="0" w:color="FFFFFF"/>
              <w:bottom w:val="none" w:sz="0" w:space="0" w:color="FFFFFF"/>
              <w:right w:val="none" w:sz="0" w:space="0" w:color="FFFFFF"/>
            </w:tcBorders>
            <w:shd w:val="clear" w:color="auto" w:fill="FFFFFF"/>
            <w:tcMar>
              <w:top w:w="0" w:type="dxa"/>
              <w:left w:w="0" w:type="dxa"/>
              <w:bottom w:w="0" w:type="dxa"/>
              <w:right w:w="0" w:type="dxa"/>
            </w:tcMar>
            <w:vAlign w:val="center"/>
          </w:tcPr>
          <w:p w14:paraId="1152F994" w14:textId="77777777" w:rsidR="001F3DB8" w:rsidRDefault="004B4799">
            <w:pPr>
              <w:pBdr>
                <w:top w:val="none" w:sz="0" w:space="0" w:color="000000"/>
                <w:left w:val="none" w:sz="0" w:space="0" w:color="000000"/>
                <w:bottom w:val="none" w:sz="0" w:space="0" w:color="000000"/>
                <w:right w:val="none" w:sz="0" w:space="0" w:color="000000"/>
              </w:pBdr>
              <w:spacing w:before="57" w:after="57" w:line="240" w:lineRule="auto"/>
              <w:ind w:left="57" w:right="57"/>
              <w:rPr>
                <w:rFonts w:ascii="Arial" w:eastAsia="Arial" w:hAnsi="Arial" w:cs="Arial"/>
                <w:color w:val="000000"/>
              </w:rPr>
            </w:pPr>
            <w:r>
              <w:rPr>
                <w:rFonts w:ascii="Arial" w:eastAsia="Arial" w:hAnsi="Arial" w:cs="Arial"/>
                <w:color w:val="000000"/>
                <w:vertAlign w:val="superscript"/>
              </w:rPr>
              <w:t>3</w:t>
            </w:r>
            <w:r>
              <w:rPr>
                <w:rFonts w:ascii="Arial" w:eastAsia="Arial" w:hAnsi="Arial" w:cs="Arial"/>
                <w:color w:val="000000"/>
              </w:rPr>
              <w:t xml:space="preserve"> Salaries and Allowances refers to school-level payroll.</w:t>
            </w:r>
          </w:p>
        </w:tc>
      </w:tr>
    </w:tbl>
    <w:p w14:paraId="477E560F" w14:textId="77777777" w:rsidR="001F3DB8" w:rsidRDefault="004B4799">
      <w:r>
        <w:t> </w:t>
      </w:r>
    </w:p>
    <w:p w14:paraId="54B8460E" w14:textId="77777777" w:rsidR="001F3DB8" w:rsidRDefault="004B4799">
      <w:r>
        <w:br w:type="page"/>
      </w:r>
    </w:p>
    <w:p w14:paraId="3C64614D" w14:textId="77777777" w:rsidR="001F3DB8" w:rsidRDefault="004B4799">
      <w:pPr>
        <w:pStyle w:val="Heading2"/>
      </w:pPr>
      <w:bookmarkStart w:id="25" w:name="X27daf5a77578665f4d1993912609976214eb793"/>
      <w:bookmarkEnd w:id="24"/>
      <w:r>
        <w:lastRenderedPageBreak/>
        <w:t>FINANCIAL POSITION AS AT 31 DECEMBER 2025</w:t>
      </w:r>
    </w:p>
    <w:tbl>
      <w:tblPr>
        <w:tblW w:w="0" w:type="auto"/>
        <w:jc w:val="center"/>
        <w:tblLayout w:type="fixed"/>
        <w:tblLook w:val="0420" w:firstRow="1" w:lastRow="0" w:firstColumn="0" w:lastColumn="0" w:noHBand="0" w:noVBand="1"/>
      </w:tblPr>
      <w:tblGrid>
        <w:gridCol w:w="7632"/>
        <w:gridCol w:w="2592"/>
      </w:tblGrid>
      <w:tr w:rsidR="001F3DB8" w14:paraId="7FB0D964" w14:textId="77777777">
        <w:trPr>
          <w:tblHeader/>
          <w:jc w:val="center"/>
        </w:trPr>
        <w:tc>
          <w:tcPr>
            <w:tcW w:w="7632" w:type="dxa"/>
            <w:tcBorders>
              <w:top w:val="none" w:sz="0" w:space="0" w:color="000000"/>
              <w:left w:val="none" w:sz="0" w:space="0" w:color="000000"/>
              <w:bottom w:val="single" w:sz="4" w:space="0" w:color="000000"/>
              <w:right w:val="none" w:sz="0" w:space="0" w:color="000000"/>
            </w:tcBorders>
            <w:shd w:val="clear" w:color="auto" w:fill="CFF0F2"/>
            <w:tcMar>
              <w:top w:w="0" w:type="dxa"/>
              <w:left w:w="0" w:type="dxa"/>
              <w:bottom w:w="0" w:type="dxa"/>
              <w:right w:w="0" w:type="dxa"/>
            </w:tcMar>
            <w:vAlign w:val="center"/>
          </w:tcPr>
          <w:p w14:paraId="71F5951F" w14:textId="77777777" w:rsidR="001F3DB8" w:rsidRDefault="004B4799">
            <w:pPr>
              <w:pBdr>
                <w:top w:val="none" w:sz="0" w:space="0" w:color="000000"/>
                <w:left w:val="none" w:sz="0" w:space="0" w:color="000000"/>
                <w:bottom w:val="none" w:sz="0" w:space="0" w:color="000000"/>
                <w:right w:val="none" w:sz="0" w:space="0" w:color="000000"/>
              </w:pBdr>
              <w:spacing w:before="57" w:after="57" w:line="240" w:lineRule="auto"/>
              <w:ind w:left="57" w:right="57"/>
              <w:rPr>
                <w:rFonts w:ascii="Arial" w:eastAsia="Arial" w:hAnsi="Arial" w:cs="Arial"/>
                <w:b/>
                <w:color w:val="000000"/>
              </w:rPr>
            </w:pPr>
            <w:r>
              <w:rPr>
                <w:rFonts w:ascii="Arial" w:eastAsia="Arial" w:hAnsi="Arial" w:cs="Arial"/>
                <w:b/>
                <w:color w:val="000000"/>
              </w:rPr>
              <w:t>Funds Available</w:t>
            </w:r>
          </w:p>
        </w:tc>
        <w:tc>
          <w:tcPr>
            <w:tcW w:w="2592" w:type="dxa"/>
            <w:tcBorders>
              <w:top w:val="none" w:sz="0" w:space="0" w:color="000000"/>
              <w:left w:val="none" w:sz="0" w:space="0" w:color="000000"/>
              <w:bottom w:val="single" w:sz="4" w:space="0" w:color="000000"/>
              <w:right w:val="none" w:sz="0" w:space="0" w:color="000000"/>
            </w:tcBorders>
            <w:shd w:val="clear" w:color="auto" w:fill="FABFB5"/>
            <w:tcMar>
              <w:top w:w="0" w:type="dxa"/>
              <w:left w:w="0" w:type="dxa"/>
              <w:bottom w:w="0" w:type="dxa"/>
              <w:right w:w="0" w:type="dxa"/>
            </w:tcMar>
            <w:vAlign w:val="center"/>
          </w:tcPr>
          <w:p w14:paraId="7566B168" w14:textId="77777777" w:rsidR="001F3DB8" w:rsidRDefault="004B4799">
            <w:pPr>
              <w:pBdr>
                <w:top w:val="none" w:sz="0" w:space="0" w:color="000000"/>
                <w:left w:val="none" w:sz="0" w:space="0" w:color="000000"/>
                <w:bottom w:val="none" w:sz="0" w:space="0" w:color="000000"/>
                <w:right w:val="none" w:sz="0" w:space="0" w:color="000000"/>
              </w:pBdr>
              <w:spacing w:before="57" w:after="57" w:line="240" w:lineRule="auto"/>
              <w:ind w:left="57" w:right="57"/>
              <w:jc w:val="right"/>
              <w:rPr>
                <w:rFonts w:ascii="Arial" w:eastAsia="Arial" w:hAnsi="Arial" w:cs="Arial"/>
                <w:b/>
                <w:color w:val="000000"/>
              </w:rPr>
            </w:pPr>
            <w:r>
              <w:rPr>
                <w:rFonts w:ascii="Arial" w:eastAsia="Arial" w:hAnsi="Arial" w:cs="Arial"/>
                <w:b/>
                <w:color w:val="000000"/>
              </w:rPr>
              <w:t>Actual</w:t>
            </w:r>
          </w:p>
        </w:tc>
      </w:tr>
      <w:tr w:rsidR="001F3DB8" w14:paraId="33CBBA55" w14:textId="77777777">
        <w:trPr>
          <w:jc w:val="center"/>
        </w:trPr>
        <w:tc>
          <w:tcPr>
            <w:tcW w:w="7632" w:type="dxa"/>
            <w:tcBorders>
              <w:top w:val="single" w:sz="4" w:space="0" w:color="000000"/>
              <w:left w:val="none" w:sz="0" w:space="0" w:color="000000"/>
              <w:bottom w:val="single" w:sz="4" w:space="0" w:color="000000"/>
              <w:right w:val="none" w:sz="0" w:space="0" w:color="000000"/>
            </w:tcBorders>
            <w:shd w:val="clear" w:color="auto" w:fill="FFFFFF"/>
            <w:tcMar>
              <w:top w:w="0" w:type="dxa"/>
              <w:left w:w="0" w:type="dxa"/>
              <w:bottom w:w="0" w:type="dxa"/>
              <w:right w:w="0" w:type="dxa"/>
            </w:tcMar>
            <w:vAlign w:val="center"/>
          </w:tcPr>
          <w:p w14:paraId="3E90BFD9" w14:textId="77777777" w:rsidR="001F3DB8" w:rsidRDefault="004B4799">
            <w:pPr>
              <w:pBdr>
                <w:top w:val="none" w:sz="0" w:space="0" w:color="000000"/>
                <w:left w:val="none" w:sz="0" w:space="0" w:color="000000"/>
                <w:bottom w:val="none" w:sz="0" w:space="0" w:color="000000"/>
                <w:right w:val="none" w:sz="0" w:space="0" w:color="000000"/>
              </w:pBdr>
              <w:spacing w:before="57" w:after="57" w:line="240" w:lineRule="auto"/>
              <w:ind w:left="57" w:right="57"/>
              <w:rPr>
                <w:rFonts w:ascii="Arial" w:eastAsia="Arial" w:hAnsi="Arial" w:cs="Arial"/>
                <w:color w:val="000000"/>
              </w:rPr>
            </w:pPr>
            <w:r>
              <w:rPr>
                <w:rFonts w:ascii="Arial" w:eastAsia="Arial" w:hAnsi="Arial" w:cs="Arial"/>
                <w:color w:val="000000"/>
              </w:rPr>
              <w:t>High Yield Investment Account</w:t>
            </w:r>
          </w:p>
        </w:tc>
        <w:tc>
          <w:tcPr>
            <w:tcW w:w="2592" w:type="dxa"/>
            <w:tcBorders>
              <w:top w:val="single" w:sz="4" w:space="0" w:color="000000"/>
              <w:left w:val="none" w:sz="0" w:space="0" w:color="000000"/>
              <w:bottom w:val="single" w:sz="4" w:space="0" w:color="000000"/>
              <w:right w:val="none" w:sz="0" w:space="0" w:color="000000"/>
            </w:tcBorders>
            <w:shd w:val="clear" w:color="auto" w:fill="FFFFFF"/>
            <w:tcMar>
              <w:top w:w="0" w:type="dxa"/>
              <w:left w:w="0" w:type="dxa"/>
              <w:bottom w:w="0" w:type="dxa"/>
              <w:right w:w="0" w:type="dxa"/>
            </w:tcMar>
            <w:vAlign w:val="center"/>
          </w:tcPr>
          <w:p w14:paraId="521CBEAC" w14:textId="77777777" w:rsidR="001F3DB8" w:rsidRDefault="004B4799">
            <w:pPr>
              <w:pBdr>
                <w:top w:val="none" w:sz="0" w:space="0" w:color="000000"/>
                <w:left w:val="none" w:sz="0" w:space="0" w:color="000000"/>
                <w:bottom w:val="none" w:sz="0" w:space="0" w:color="000000"/>
                <w:right w:val="none" w:sz="0" w:space="0" w:color="000000"/>
              </w:pBdr>
              <w:spacing w:before="57" w:after="57" w:line="240" w:lineRule="auto"/>
              <w:ind w:left="57" w:right="57"/>
              <w:jc w:val="right"/>
              <w:rPr>
                <w:rFonts w:ascii="Arial" w:eastAsia="Arial" w:hAnsi="Arial" w:cs="Arial"/>
                <w:color w:val="000000"/>
              </w:rPr>
            </w:pPr>
            <w:r>
              <w:rPr>
                <w:rFonts w:ascii="Arial" w:eastAsia="Arial" w:hAnsi="Arial" w:cs="Arial"/>
                <w:color w:val="000000"/>
              </w:rPr>
              <w:t>$114,380</w:t>
            </w:r>
          </w:p>
        </w:tc>
      </w:tr>
      <w:tr w:rsidR="001F3DB8" w14:paraId="5E18F95C" w14:textId="77777777">
        <w:trPr>
          <w:jc w:val="center"/>
        </w:trPr>
        <w:tc>
          <w:tcPr>
            <w:tcW w:w="7632" w:type="dxa"/>
            <w:tcBorders>
              <w:top w:val="single" w:sz="4" w:space="0" w:color="000000"/>
              <w:left w:val="none" w:sz="0" w:space="0" w:color="000000"/>
              <w:bottom w:val="single" w:sz="4" w:space="0" w:color="000000"/>
              <w:right w:val="none" w:sz="0" w:space="0" w:color="000000"/>
            </w:tcBorders>
            <w:shd w:val="clear" w:color="auto" w:fill="FFFFFF"/>
            <w:tcMar>
              <w:top w:w="0" w:type="dxa"/>
              <w:left w:w="0" w:type="dxa"/>
              <w:bottom w:w="0" w:type="dxa"/>
              <w:right w:w="0" w:type="dxa"/>
            </w:tcMar>
            <w:vAlign w:val="center"/>
          </w:tcPr>
          <w:p w14:paraId="29B80D4C" w14:textId="77777777" w:rsidR="001F3DB8" w:rsidRDefault="004B4799">
            <w:pPr>
              <w:pBdr>
                <w:top w:val="none" w:sz="0" w:space="0" w:color="000000"/>
                <w:left w:val="none" w:sz="0" w:space="0" w:color="000000"/>
                <w:bottom w:val="none" w:sz="0" w:space="0" w:color="000000"/>
                <w:right w:val="none" w:sz="0" w:space="0" w:color="000000"/>
              </w:pBdr>
              <w:spacing w:before="57" w:after="57" w:line="240" w:lineRule="auto"/>
              <w:ind w:left="57" w:right="57"/>
              <w:rPr>
                <w:rFonts w:ascii="Arial" w:eastAsia="Arial" w:hAnsi="Arial" w:cs="Arial"/>
                <w:color w:val="000000"/>
              </w:rPr>
            </w:pPr>
            <w:r>
              <w:rPr>
                <w:rFonts w:ascii="Arial" w:eastAsia="Arial" w:hAnsi="Arial" w:cs="Arial"/>
                <w:color w:val="000000"/>
              </w:rPr>
              <w:t>Official Account</w:t>
            </w:r>
          </w:p>
        </w:tc>
        <w:tc>
          <w:tcPr>
            <w:tcW w:w="2592" w:type="dxa"/>
            <w:tcBorders>
              <w:top w:val="single" w:sz="4" w:space="0" w:color="000000"/>
              <w:left w:val="none" w:sz="0" w:space="0" w:color="000000"/>
              <w:bottom w:val="single" w:sz="4" w:space="0" w:color="000000"/>
              <w:right w:val="none" w:sz="0" w:space="0" w:color="000000"/>
            </w:tcBorders>
            <w:shd w:val="clear" w:color="auto" w:fill="FFFFFF"/>
            <w:tcMar>
              <w:top w:w="0" w:type="dxa"/>
              <w:left w:w="0" w:type="dxa"/>
              <w:bottom w:w="0" w:type="dxa"/>
              <w:right w:w="0" w:type="dxa"/>
            </w:tcMar>
            <w:vAlign w:val="center"/>
          </w:tcPr>
          <w:p w14:paraId="14E2DBDA" w14:textId="77777777" w:rsidR="001F3DB8" w:rsidRDefault="004B4799">
            <w:pPr>
              <w:pBdr>
                <w:top w:val="none" w:sz="0" w:space="0" w:color="000000"/>
                <w:left w:val="none" w:sz="0" w:space="0" w:color="000000"/>
                <w:bottom w:val="none" w:sz="0" w:space="0" w:color="000000"/>
                <w:right w:val="none" w:sz="0" w:space="0" w:color="000000"/>
              </w:pBdr>
              <w:spacing w:before="57" w:after="57" w:line="240" w:lineRule="auto"/>
              <w:ind w:left="57" w:right="57"/>
              <w:jc w:val="right"/>
              <w:rPr>
                <w:rFonts w:ascii="Arial" w:eastAsia="Arial" w:hAnsi="Arial" w:cs="Arial"/>
                <w:color w:val="000000"/>
              </w:rPr>
            </w:pPr>
            <w:r>
              <w:rPr>
                <w:rFonts w:ascii="Arial" w:eastAsia="Arial" w:hAnsi="Arial" w:cs="Arial"/>
                <w:color w:val="000000"/>
              </w:rPr>
              <w:t>$2,495</w:t>
            </w:r>
          </w:p>
        </w:tc>
      </w:tr>
      <w:tr w:rsidR="001F3DB8" w14:paraId="1D9D1FAB" w14:textId="77777777">
        <w:trPr>
          <w:jc w:val="center"/>
        </w:trPr>
        <w:tc>
          <w:tcPr>
            <w:tcW w:w="7632" w:type="dxa"/>
            <w:tcBorders>
              <w:top w:val="single" w:sz="4" w:space="0" w:color="000000"/>
              <w:left w:val="none" w:sz="0" w:space="0" w:color="000000"/>
              <w:bottom w:val="single" w:sz="4" w:space="0" w:color="000000"/>
              <w:right w:val="none" w:sz="0" w:space="0" w:color="000000"/>
            </w:tcBorders>
            <w:shd w:val="clear" w:color="auto" w:fill="FFFFFF"/>
            <w:tcMar>
              <w:top w:w="0" w:type="dxa"/>
              <w:left w:w="0" w:type="dxa"/>
              <w:bottom w:w="0" w:type="dxa"/>
              <w:right w:w="0" w:type="dxa"/>
            </w:tcMar>
            <w:vAlign w:val="center"/>
          </w:tcPr>
          <w:p w14:paraId="7F231CFA" w14:textId="77777777" w:rsidR="001F3DB8" w:rsidRDefault="004B4799">
            <w:pPr>
              <w:pBdr>
                <w:top w:val="none" w:sz="0" w:space="0" w:color="000000"/>
                <w:left w:val="none" w:sz="0" w:space="0" w:color="000000"/>
                <w:bottom w:val="none" w:sz="0" w:space="0" w:color="000000"/>
                <w:right w:val="none" w:sz="0" w:space="0" w:color="000000"/>
              </w:pBdr>
              <w:spacing w:before="57" w:after="57" w:line="240" w:lineRule="auto"/>
              <w:ind w:left="57" w:right="57"/>
              <w:rPr>
                <w:rFonts w:ascii="Arial" w:eastAsia="Arial" w:hAnsi="Arial" w:cs="Arial"/>
                <w:color w:val="000000"/>
              </w:rPr>
            </w:pPr>
            <w:r>
              <w:rPr>
                <w:rFonts w:ascii="Arial" w:eastAsia="Arial" w:hAnsi="Arial" w:cs="Arial"/>
                <w:color w:val="000000"/>
              </w:rPr>
              <w:t>Other Accounts</w:t>
            </w:r>
          </w:p>
        </w:tc>
        <w:tc>
          <w:tcPr>
            <w:tcW w:w="2592" w:type="dxa"/>
            <w:tcBorders>
              <w:top w:val="single" w:sz="4" w:space="0" w:color="000000"/>
              <w:left w:val="none" w:sz="0" w:space="0" w:color="000000"/>
              <w:bottom w:val="single" w:sz="4" w:space="0" w:color="000000"/>
              <w:right w:val="none" w:sz="0" w:space="0" w:color="000000"/>
            </w:tcBorders>
            <w:shd w:val="clear" w:color="auto" w:fill="FFFFFF"/>
            <w:tcMar>
              <w:top w:w="0" w:type="dxa"/>
              <w:left w:w="0" w:type="dxa"/>
              <w:bottom w:w="0" w:type="dxa"/>
              <w:right w:w="0" w:type="dxa"/>
            </w:tcMar>
            <w:vAlign w:val="center"/>
          </w:tcPr>
          <w:p w14:paraId="011BABDE" w14:textId="77777777" w:rsidR="001F3DB8" w:rsidRDefault="004B4799">
            <w:pPr>
              <w:pBdr>
                <w:top w:val="none" w:sz="0" w:space="0" w:color="000000"/>
                <w:left w:val="none" w:sz="0" w:space="0" w:color="000000"/>
                <w:bottom w:val="none" w:sz="0" w:space="0" w:color="000000"/>
                <w:right w:val="none" w:sz="0" w:space="0" w:color="000000"/>
              </w:pBdr>
              <w:spacing w:before="57" w:after="57" w:line="240" w:lineRule="auto"/>
              <w:ind w:left="57" w:right="57"/>
              <w:jc w:val="right"/>
              <w:rPr>
                <w:rFonts w:ascii="Arial" w:eastAsia="Arial" w:hAnsi="Arial" w:cs="Arial"/>
                <w:color w:val="000000"/>
              </w:rPr>
            </w:pPr>
            <w:r>
              <w:rPr>
                <w:rFonts w:ascii="Arial" w:eastAsia="Arial" w:hAnsi="Arial" w:cs="Arial"/>
                <w:color w:val="000000"/>
              </w:rPr>
              <w:t>$0</w:t>
            </w:r>
          </w:p>
        </w:tc>
      </w:tr>
      <w:tr w:rsidR="001F3DB8" w14:paraId="2D64A27E" w14:textId="77777777">
        <w:trPr>
          <w:jc w:val="center"/>
        </w:trPr>
        <w:tc>
          <w:tcPr>
            <w:tcW w:w="7632" w:type="dxa"/>
            <w:tcBorders>
              <w:top w:val="single" w:sz="4" w:space="0" w:color="000000"/>
              <w:left w:val="none" w:sz="0" w:space="0" w:color="000000"/>
              <w:bottom w:val="single" w:sz="4" w:space="0" w:color="000000"/>
              <w:right w:val="none" w:sz="0" w:space="0" w:color="000000"/>
            </w:tcBorders>
            <w:shd w:val="clear" w:color="auto" w:fill="CFF0F2"/>
            <w:tcMar>
              <w:top w:w="0" w:type="dxa"/>
              <w:left w:w="0" w:type="dxa"/>
              <w:bottom w:w="0" w:type="dxa"/>
              <w:right w:w="0" w:type="dxa"/>
            </w:tcMar>
            <w:vAlign w:val="center"/>
          </w:tcPr>
          <w:p w14:paraId="2FD4A98E" w14:textId="77777777" w:rsidR="001F3DB8" w:rsidRDefault="004B4799">
            <w:pPr>
              <w:pBdr>
                <w:top w:val="none" w:sz="0" w:space="0" w:color="000000"/>
                <w:left w:val="none" w:sz="0" w:space="0" w:color="000000"/>
                <w:bottom w:val="none" w:sz="0" w:space="0" w:color="000000"/>
                <w:right w:val="none" w:sz="0" w:space="0" w:color="000000"/>
              </w:pBdr>
              <w:spacing w:before="57" w:after="57" w:line="240" w:lineRule="auto"/>
              <w:ind w:left="57" w:right="57"/>
              <w:rPr>
                <w:rFonts w:ascii="Arial" w:eastAsia="Arial" w:hAnsi="Arial" w:cs="Arial"/>
                <w:b/>
                <w:color w:val="000000"/>
              </w:rPr>
            </w:pPr>
            <w:r>
              <w:rPr>
                <w:rFonts w:ascii="Arial" w:eastAsia="Arial" w:hAnsi="Arial" w:cs="Arial"/>
                <w:b/>
                <w:color w:val="000000"/>
              </w:rPr>
              <w:t>Total Funds Available</w:t>
            </w:r>
          </w:p>
        </w:tc>
        <w:tc>
          <w:tcPr>
            <w:tcW w:w="2592" w:type="dxa"/>
            <w:tcBorders>
              <w:top w:val="single" w:sz="4" w:space="0" w:color="000000"/>
              <w:left w:val="none" w:sz="0" w:space="0" w:color="000000"/>
              <w:bottom w:val="single" w:sz="4" w:space="0" w:color="000000"/>
              <w:right w:val="none" w:sz="0" w:space="0" w:color="000000"/>
            </w:tcBorders>
            <w:shd w:val="clear" w:color="auto" w:fill="FABFB5"/>
            <w:tcMar>
              <w:top w:w="0" w:type="dxa"/>
              <w:left w:w="0" w:type="dxa"/>
              <w:bottom w:w="0" w:type="dxa"/>
              <w:right w:w="0" w:type="dxa"/>
            </w:tcMar>
            <w:vAlign w:val="center"/>
          </w:tcPr>
          <w:p w14:paraId="0C79880A" w14:textId="77777777" w:rsidR="001F3DB8" w:rsidRDefault="004B4799">
            <w:pPr>
              <w:pBdr>
                <w:top w:val="none" w:sz="0" w:space="0" w:color="000000"/>
                <w:left w:val="none" w:sz="0" w:space="0" w:color="000000"/>
                <w:bottom w:val="none" w:sz="0" w:space="0" w:color="000000"/>
                <w:right w:val="none" w:sz="0" w:space="0" w:color="000000"/>
              </w:pBdr>
              <w:spacing w:before="57" w:after="57" w:line="240" w:lineRule="auto"/>
              <w:ind w:left="57" w:right="57"/>
              <w:jc w:val="right"/>
              <w:rPr>
                <w:rFonts w:ascii="Arial" w:eastAsia="Arial" w:hAnsi="Arial" w:cs="Arial"/>
                <w:b/>
                <w:color w:val="000000"/>
              </w:rPr>
            </w:pPr>
            <w:r>
              <w:rPr>
                <w:rFonts w:ascii="Arial" w:eastAsia="Arial" w:hAnsi="Arial" w:cs="Arial"/>
                <w:b/>
                <w:color w:val="000000"/>
              </w:rPr>
              <w:t>$116,874</w:t>
            </w:r>
          </w:p>
        </w:tc>
      </w:tr>
    </w:tbl>
    <w:p w14:paraId="08BA761C" w14:textId="77777777" w:rsidR="001F3DB8" w:rsidRDefault="004B4799">
      <w:r>
        <w:t> </w:t>
      </w:r>
    </w:p>
    <w:tbl>
      <w:tblPr>
        <w:tblW w:w="0" w:type="auto"/>
        <w:jc w:val="center"/>
        <w:tblLayout w:type="fixed"/>
        <w:tblLook w:val="0420" w:firstRow="1" w:lastRow="0" w:firstColumn="0" w:lastColumn="0" w:noHBand="0" w:noVBand="1"/>
      </w:tblPr>
      <w:tblGrid>
        <w:gridCol w:w="7632"/>
        <w:gridCol w:w="2592"/>
      </w:tblGrid>
      <w:tr w:rsidR="001F3DB8" w14:paraId="48421284" w14:textId="77777777">
        <w:trPr>
          <w:tblHeader/>
          <w:jc w:val="center"/>
        </w:trPr>
        <w:tc>
          <w:tcPr>
            <w:tcW w:w="7632" w:type="dxa"/>
            <w:tcBorders>
              <w:top w:val="none" w:sz="0" w:space="0" w:color="000000"/>
              <w:left w:val="none" w:sz="0" w:space="0" w:color="000000"/>
              <w:bottom w:val="single" w:sz="4" w:space="0" w:color="000000"/>
              <w:right w:val="none" w:sz="0" w:space="0" w:color="000000"/>
            </w:tcBorders>
            <w:shd w:val="clear" w:color="auto" w:fill="CFF0F2"/>
            <w:tcMar>
              <w:top w:w="0" w:type="dxa"/>
              <w:left w:w="0" w:type="dxa"/>
              <w:bottom w:w="0" w:type="dxa"/>
              <w:right w:w="0" w:type="dxa"/>
            </w:tcMar>
            <w:vAlign w:val="center"/>
          </w:tcPr>
          <w:p w14:paraId="7451C016" w14:textId="77777777" w:rsidR="001F3DB8" w:rsidRDefault="004B4799">
            <w:pPr>
              <w:pBdr>
                <w:top w:val="none" w:sz="0" w:space="0" w:color="000000"/>
                <w:left w:val="none" w:sz="0" w:space="0" w:color="000000"/>
                <w:bottom w:val="none" w:sz="0" w:space="0" w:color="000000"/>
                <w:right w:val="none" w:sz="0" w:space="0" w:color="000000"/>
              </w:pBdr>
              <w:spacing w:before="57" w:after="57" w:line="240" w:lineRule="auto"/>
              <w:ind w:left="57" w:right="57"/>
              <w:rPr>
                <w:rFonts w:ascii="Arial" w:eastAsia="Arial" w:hAnsi="Arial" w:cs="Arial"/>
                <w:b/>
                <w:color w:val="000000"/>
              </w:rPr>
            </w:pPr>
            <w:r>
              <w:rPr>
                <w:rFonts w:ascii="Arial" w:eastAsia="Arial" w:hAnsi="Arial" w:cs="Arial"/>
                <w:b/>
                <w:color w:val="000000"/>
              </w:rPr>
              <w:t>Financial Commitments</w:t>
            </w:r>
          </w:p>
        </w:tc>
        <w:tc>
          <w:tcPr>
            <w:tcW w:w="2592" w:type="dxa"/>
            <w:tcBorders>
              <w:top w:val="none" w:sz="0" w:space="0" w:color="000000"/>
              <w:left w:val="none" w:sz="0" w:space="0" w:color="000000"/>
              <w:bottom w:val="single" w:sz="4" w:space="0" w:color="000000"/>
              <w:right w:val="none" w:sz="0" w:space="0" w:color="000000"/>
            </w:tcBorders>
            <w:shd w:val="clear" w:color="auto" w:fill="FABFB5"/>
            <w:tcMar>
              <w:top w:w="0" w:type="dxa"/>
              <w:left w:w="0" w:type="dxa"/>
              <w:bottom w:w="0" w:type="dxa"/>
              <w:right w:w="0" w:type="dxa"/>
            </w:tcMar>
            <w:vAlign w:val="center"/>
          </w:tcPr>
          <w:p w14:paraId="7F42FF1E" w14:textId="77777777" w:rsidR="001F3DB8" w:rsidRDefault="004B4799">
            <w:pPr>
              <w:pBdr>
                <w:top w:val="none" w:sz="0" w:space="0" w:color="000000"/>
                <w:left w:val="none" w:sz="0" w:space="0" w:color="000000"/>
                <w:bottom w:val="none" w:sz="0" w:space="0" w:color="000000"/>
                <w:right w:val="none" w:sz="0" w:space="0" w:color="000000"/>
              </w:pBdr>
              <w:spacing w:before="57" w:after="57" w:line="240" w:lineRule="auto"/>
              <w:ind w:left="57" w:right="57"/>
              <w:jc w:val="right"/>
              <w:rPr>
                <w:rFonts w:ascii="Arial" w:eastAsia="Arial" w:hAnsi="Arial" w:cs="Arial"/>
                <w:b/>
                <w:color w:val="000000"/>
              </w:rPr>
            </w:pPr>
            <w:r>
              <w:rPr>
                <w:rFonts w:ascii="Arial" w:eastAsia="Arial" w:hAnsi="Arial" w:cs="Arial"/>
                <w:b/>
                <w:color w:val="000000"/>
              </w:rPr>
              <w:t>Actual</w:t>
            </w:r>
          </w:p>
        </w:tc>
      </w:tr>
      <w:tr w:rsidR="001F3DB8" w14:paraId="7DCF75D2" w14:textId="77777777">
        <w:trPr>
          <w:jc w:val="center"/>
        </w:trPr>
        <w:tc>
          <w:tcPr>
            <w:tcW w:w="7632" w:type="dxa"/>
            <w:tcBorders>
              <w:top w:val="single" w:sz="4" w:space="0" w:color="000000"/>
              <w:left w:val="none" w:sz="0" w:space="0" w:color="000000"/>
              <w:bottom w:val="single" w:sz="4" w:space="0" w:color="000000"/>
              <w:right w:val="none" w:sz="0" w:space="0" w:color="000000"/>
            </w:tcBorders>
            <w:shd w:val="clear" w:color="auto" w:fill="FFFFFF"/>
            <w:tcMar>
              <w:top w:w="0" w:type="dxa"/>
              <w:left w:w="0" w:type="dxa"/>
              <w:bottom w:w="0" w:type="dxa"/>
              <w:right w:w="0" w:type="dxa"/>
            </w:tcMar>
            <w:vAlign w:val="center"/>
          </w:tcPr>
          <w:p w14:paraId="29CD2C18" w14:textId="77777777" w:rsidR="001F3DB8" w:rsidRDefault="004B4799">
            <w:pPr>
              <w:pBdr>
                <w:top w:val="none" w:sz="0" w:space="0" w:color="000000"/>
                <w:left w:val="none" w:sz="0" w:space="0" w:color="000000"/>
                <w:bottom w:val="none" w:sz="0" w:space="0" w:color="000000"/>
                <w:right w:val="none" w:sz="0" w:space="0" w:color="000000"/>
              </w:pBdr>
              <w:spacing w:before="57" w:after="57" w:line="240" w:lineRule="auto"/>
              <w:ind w:left="57" w:right="57"/>
              <w:rPr>
                <w:rFonts w:ascii="Arial" w:eastAsia="Arial" w:hAnsi="Arial" w:cs="Arial"/>
                <w:color w:val="000000"/>
              </w:rPr>
            </w:pPr>
            <w:r>
              <w:rPr>
                <w:rFonts w:ascii="Arial" w:eastAsia="Arial" w:hAnsi="Arial" w:cs="Arial"/>
                <w:color w:val="000000"/>
              </w:rPr>
              <w:t>Operating Reserve</w:t>
            </w:r>
          </w:p>
        </w:tc>
        <w:tc>
          <w:tcPr>
            <w:tcW w:w="2592" w:type="dxa"/>
            <w:tcBorders>
              <w:top w:val="single" w:sz="4" w:space="0" w:color="000000"/>
              <w:left w:val="none" w:sz="0" w:space="0" w:color="000000"/>
              <w:bottom w:val="single" w:sz="4" w:space="0" w:color="000000"/>
              <w:right w:val="none" w:sz="0" w:space="0" w:color="000000"/>
            </w:tcBorders>
            <w:shd w:val="clear" w:color="auto" w:fill="FFFFFF"/>
            <w:tcMar>
              <w:top w:w="0" w:type="dxa"/>
              <w:left w:w="0" w:type="dxa"/>
              <w:bottom w:w="0" w:type="dxa"/>
              <w:right w:w="0" w:type="dxa"/>
            </w:tcMar>
            <w:vAlign w:val="center"/>
          </w:tcPr>
          <w:p w14:paraId="3F215BE7" w14:textId="77777777" w:rsidR="001F3DB8" w:rsidRDefault="004B4799">
            <w:pPr>
              <w:pBdr>
                <w:top w:val="none" w:sz="0" w:space="0" w:color="000000"/>
                <w:left w:val="none" w:sz="0" w:space="0" w:color="000000"/>
                <w:bottom w:val="none" w:sz="0" w:space="0" w:color="000000"/>
                <w:right w:val="none" w:sz="0" w:space="0" w:color="000000"/>
              </w:pBdr>
              <w:spacing w:before="57" w:after="57" w:line="240" w:lineRule="auto"/>
              <w:ind w:left="57" w:right="57"/>
              <w:jc w:val="right"/>
              <w:rPr>
                <w:rFonts w:ascii="Arial" w:eastAsia="Arial" w:hAnsi="Arial" w:cs="Arial"/>
                <w:color w:val="000000"/>
              </w:rPr>
            </w:pPr>
            <w:r>
              <w:rPr>
                <w:rFonts w:ascii="Arial" w:eastAsia="Arial" w:hAnsi="Arial" w:cs="Arial"/>
                <w:color w:val="000000"/>
              </w:rPr>
              <w:t>$72,291</w:t>
            </w:r>
          </w:p>
        </w:tc>
      </w:tr>
      <w:tr w:rsidR="001F3DB8" w14:paraId="2D099F91" w14:textId="77777777">
        <w:trPr>
          <w:jc w:val="center"/>
        </w:trPr>
        <w:tc>
          <w:tcPr>
            <w:tcW w:w="7632" w:type="dxa"/>
            <w:tcBorders>
              <w:top w:val="single" w:sz="4" w:space="0" w:color="000000"/>
              <w:left w:val="none" w:sz="0" w:space="0" w:color="000000"/>
              <w:bottom w:val="single" w:sz="4" w:space="0" w:color="000000"/>
              <w:right w:val="none" w:sz="0" w:space="0" w:color="000000"/>
            </w:tcBorders>
            <w:shd w:val="clear" w:color="auto" w:fill="FFFFFF"/>
            <w:tcMar>
              <w:top w:w="0" w:type="dxa"/>
              <w:left w:w="0" w:type="dxa"/>
              <w:bottom w:w="0" w:type="dxa"/>
              <w:right w:w="0" w:type="dxa"/>
            </w:tcMar>
            <w:vAlign w:val="center"/>
          </w:tcPr>
          <w:p w14:paraId="1AE7EF61" w14:textId="77777777" w:rsidR="001F3DB8" w:rsidRDefault="004B4799">
            <w:pPr>
              <w:pBdr>
                <w:top w:val="none" w:sz="0" w:space="0" w:color="000000"/>
                <w:left w:val="none" w:sz="0" w:space="0" w:color="000000"/>
                <w:bottom w:val="none" w:sz="0" w:space="0" w:color="000000"/>
                <w:right w:val="none" w:sz="0" w:space="0" w:color="000000"/>
              </w:pBdr>
              <w:spacing w:before="57" w:after="57" w:line="240" w:lineRule="auto"/>
              <w:ind w:left="57" w:right="57"/>
              <w:rPr>
                <w:rFonts w:ascii="Arial" w:eastAsia="Arial" w:hAnsi="Arial" w:cs="Arial"/>
                <w:color w:val="000000"/>
              </w:rPr>
            </w:pPr>
            <w:r>
              <w:rPr>
                <w:rFonts w:ascii="Arial" w:eastAsia="Arial" w:hAnsi="Arial" w:cs="Arial"/>
                <w:color w:val="000000"/>
              </w:rPr>
              <w:t>Other Recurrent Expenditure</w:t>
            </w:r>
          </w:p>
        </w:tc>
        <w:tc>
          <w:tcPr>
            <w:tcW w:w="2592" w:type="dxa"/>
            <w:tcBorders>
              <w:top w:val="single" w:sz="4" w:space="0" w:color="000000"/>
              <w:left w:val="none" w:sz="0" w:space="0" w:color="000000"/>
              <w:bottom w:val="single" w:sz="4" w:space="0" w:color="000000"/>
              <w:right w:val="none" w:sz="0" w:space="0" w:color="000000"/>
            </w:tcBorders>
            <w:shd w:val="clear" w:color="auto" w:fill="FFFFFF"/>
            <w:tcMar>
              <w:top w:w="0" w:type="dxa"/>
              <w:left w:w="0" w:type="dxa"/>
              <w:bottom w:w="0" w:type="dxa"/>
              <w:right w:w="0" w:type="dxa"/>
            </w:tcMar>
            <w:vAlign w:val="center"/>
          </w:tcPr>
          <w:p w14:paraId="4ED719E7" w14:textId="77777777" w:rsidR="001F3DB8" w:rsidRDefault="004B4799">
            <w:pPr>
              <w:pBdr>
                <w:top w:val="none" w:sz="0" w:space="0" w:color="000000"/>
                <w:left w:val="none" w:sz="0" w:space="0" w:color="000000"/>
                <w:bottom w:val="none" w:sz="0" w:space="0" w:color="000000"/>
                <w:right w:val="none" w:sz="0" w:space="0" w:color="000000"/>
              </w:pBdr>
              <w:spacing w:before="57" w:after="57" w:line="240" w:lineRule="auto"/>
              <w:ind w:left="57" w:right="57"/>
              <w:jc w:val="right"/>
              <w:rPr>
                <w:rFonts w:ascii="Arial" w:eastAsia="Arial" w:hAnsi="Arial" w:cs="Arial"/>
                <w:color w:val="000000"/>
              </w:rPr>
            </w:pPr>
            <w:r>
              <w:rPr>
                <w:rFonts w:ascii="Arial" w:eastAsia="Arial" w:hAnsi="Arial" w:cs="Arial"/>
                <w:color w:val="000000"/>
              </w:rPr>
              <w:t>$0</w:t>
            </w:r>
          </w:p>
        </w:tc>
      </w:tr>
      <w:tr w:rsidR="001F3DB8" w14:paraId="050D2E4A" w14:textId="77777777">
        <w:trPr>
          <w:jc w:val="center"/>
        </w:trPr>
        <w:tc>
          <w:tcPr>
            <w:tcW w:w="7632" w:type="dxa"/>
            <w:tcBorders>
              <w:top w:val="single" w:sz="4" w:space="0" w:color="000000"/>
              <w:left w:val="none" w:sz="0" w:space="0" w:color="000000"/>
              <w:bottom w:val="single" w:sz="4" w:space="0" w:color="000000"/>
              <w:right w:val="none" w:sz="0" w:space="0" w:color="000000"/>
            </w:tcBorders>
            <w:shd w:val="clear" w:color="auto" w:fill="FFFFFF"/>
            <w:tcMar>
              <w:top w:w="0" w:type="dxa"/>
              <w:left w:w="0" w:type="dxa"/>
              <w:bottom w:w="0" w:type="dxa"/>
              <w:right w:w="0" w:type="dxa"/>
            </w:tcMar>
            <w:vAlign w:val="center"/>
          </w:tcPr>
          <w:p w14:paraId="653B3FB0" w14:textId="77777777" w:rsidR="001F3DB8" w:rsidRDefault="004B4799">
            <w:pPr>
              <w:pBdr>
                <w:top w:val="none" w:sz="0" w:space="0" w:color="000000"/>
                <w:left w:val="none" w:sz="0" w:space="0" w:color="000000"/>
                <w:bottom w:val="none" w:sz="0" w:space="0" w:color="000000"/>
                <w:right w:val="none" w:sz="0" w:space="0" w:color="000000"/>
              </w:pBdr>
              <w:spacing w:before="57" w:after="57" w:line="240" w:lineRule="auto"/>
              <w:ind w:left="57" w:right="57"/>
              <w:rPr>
                <w:rFonts w:ascii="Arial" w:eastAsia="Arial" w:hAnsi="Arial" w:cs="Arial"/>
                <w:color w:val="000000"/>
              </w:rPr>
            </w:pPr>
            <w:r>
              <w:rPr>
                <w:rFonts w:ascii="Arial" w:eastAsia="Arial" w:hAnsi="Arial" w:cs="Arial"/>
                <w:color w:val="000000"/>
              </w:rPr>
              <w:t>Provision Accounts</w:t>
            </w:r>
          </w:p>
        </w:tc>
        <w:tc>
          <w:tcPr>
            <w:tcW w:w="2592" w:type="dxa"/>
            <w:tcBorders>
              <w:top w:val="single" w:sz="4" w:space="0" w:color="000000"/>
              <w:left w:val="none" w:sz="0" w:space="0" w:color="000000"/>
              <w:bottom w:val="single" w:sz="4" w:space="0" w:color="000000"/>
              <w:right w:val="none" w:sz="0" w:space="0" w:color="000000"/>
            </w:tcBorders>
            <w:shd w:val="clear" w:color="auto" w:fill="FFFFFF"/>
            <w:tcMar>
              <w:top w:w="0" w:type="dxa"/>
              <w:left w:w="0" w:type="dxa"/>
              <w:bottom w:w="0" w:type="dxa"/>
              <w:right w:w="0" w:type="dxa"/>
            </w:tcMar>
            <w:vAlign w:val="center"/>
          </w:tcPr>
          <w:p w14:paraId="2D071DC1" w14:textId="77777777" w:rsidR="001F3DB8" w:rsidRDefault="004B4799">
            <w:pPr>
              <w:pBdr>
                <w:top w:val="none" w:sz="0" w:space="0" w:color="000000"/>
                <w:left w:val="none" w:sz="0" w:space="0" w:color="000000"/>
                <w:bottom w:val="none" w:sz="0" w:space="0" w:color="000000"/>
                <w:right w:val="none" w:sz="0" w:space="0" w:color="000000"/>
              </w:pBdr>
              <w:spacing w:before="57" w:after="57" w:line="240" w:lineRule="auto"/>
              <w:ind w:left="57" w:right="57"/>
              <w:jc w:val="right"/>
              <w:rPr>
                <w:rFonts w:ascii="Arial" w:eastAsia="Arial" w:hAnsi="Arial" w:cs="Arial"/>
                <w:color w:val="000000"/>
              </w:rPr>
            </w:pPr>
            <w:r>
              <w:rPr>
                <w:rFonts w:ascii="Arial" w:eastAsia="Arial" w:hAnsi="Arial" w:cs="Arial"/>
                <w:color w:val="000000"/>
              </w:rPr>
              <w:t>$0</w:t>
            </w:r>
          </w:p>
        </w:tc>
      </w:tr>
      <w:tr w:rsidR="001F3DB8" w14:paraId="3A41CDF6" w14:textId="77777777">
        <w:trPr>
          <w:jc w:val="center"/>
        </w:trPr>
        <w:tc>
          <w:tcPr>
            <w:tcW w:w="7632" w:type="dxa"/>
            <w:tcBorders>
              <w:top w:val="single" w:sz="4" w:space="0" w:color="000000"/>
              <w:left w:val="none" w:sz="0" w:space="0" w:color="000000"/>
              <w:bottom w:val="single" w:sz="4" w:space="0" w:color="000000"/>
              <w:right w:val="none" w:sz="0" w:space="0" w:color="000000"/>
            </w:tcBorders>
            <w:shd w:val="clear" w:color="auto" w:fill="FFFFFF"/>
            <w:tcMar>
              <w:top w:w="0" w:type="dxa"/>
              <w:left w:w="0" w:type="dxa"/>
              <w:bottom w:w="0" w:type="dxa"/>
              <w:right w:w="0" w:type="dxa"/>
            </w:tcMar>
            <w:vAlign w:val="center"/>
          </w:tcPr>
          <w:p w14:paraId="65B570B2" w14:textId="77777777" w:rsidR="001F3DB8" w:rsidRDefault="004B4799">
            <w:pPr>
              <w:pBdr>
                <w:top w:val="none" w:sz="0" w:space="0" w:color="000000"/>
                <w:left w:val="none" w:sz="0" w:space="0" w:color="000000"/>
                <w:bottom w:val="none" w:sz="0" w:space="0" w:color="000000"/>
                <w:right w:val="none" w:sz="0" w:space="0" w:color="000000"/>
              </w:pBdr>
              <w:spacing w:before="57" w:after="57" w:line="240" w:lineRule="auto"/>
              <w:ind w:left="57" w:right="57"/>
              <w:rPr>
                <w:rFonts w:ascii="Arial" w:eastAsia="Arial" w:hAnsi="Arial" w:cs="Arial"/>
                <w:color w:val="000000"/>
              </w:rPr>
            </w:pPr>
            <w:r>
              <w:rPr>
                <w:rFonts w:ascii="Arial" w:eastAsia="Arial" w:hAnsi="Arial" w:cs="Arial"/>
                <w:color w:val="000000"/>
              </w:rPr>
              <w:t>Funds Received in Advance</w:t>
            </w:r>
          </w:p>
        </w:tc>
        <w:tc>
          <w:tcPr>
            <w:tcW w:w="2592" w:type="dxa"/>
            <w:tcBorders>
              <w:top w:val="single" w:sz="4" w:space="0" w:color="000000"/>
              <w:left w:val="none" w:sz="0" w:space="0" w:color="000000"/>
              <w:bottom w:val="single" w:sz="4" w:space="0" w:color="000000"/>
              <w:right w:val="none" w:sz="0" w:space="0" w:color="000000"/>
            </w:tcBorders>
            <w:shd w:val="clear" w:color="auto" w:fill="FFFFFF"/>
            <w:tcMar>
              <w:top w:w="0" w:type="dxa"/>
              <w:left w:w="0" w:type="dxa"/>
              <w:bottom w:w="0" w:type="dxa"/>
              <w:right w:w="0" w:type="dxa"/>
            </w:tcMar>
            <w:vAlign w:val="center"/>
          </w:tcPr>
          <w:p w14:paraId="7CB1561F" w14:textId="77777777" w:rsidR="001F3DB8" w:rsidRDefault="004B4799">
            <w:pPr>
              <w:pBdr>
                <w:top w:val="none" w:sz="0" w:space="0" w:color="000000"/>
                <w:left w:val="none" w:sz="0" w:space="0" w:color="000000"/>
                <w:bottom w:val="none" w:sz="0" w:space="0" w:color="000000"/>
                <w:right w:val="none" w:sz="0" w:space="0" w:color="000000"/>
              </w:pBdr>
              <w:spacing w:before="57" w:after="57" w:line="240" w:lineRule="auto"/>
              <w:ind w:left="57" w:right="57"/>
              <w:jc w:val="right"/>
              <w:rPr>
                <w:rFonts w:ascii="Arial" w:eastAsia="Arial" w:hAnsi="Arial" w:cs="Arial"/>
                <w:color w:val="000000"/>
              </w:rPr>
            </w:pPr>
            <w:r>
              <w:rPr>
                <w:rFonts w:ascii="Arial" w:eastAsia="Arial" w:hAnsi="Arial" w:cs="Arial"/>
                <w:color w:val="000000"/>
              </w:rPr>
              <w:t>$0</w:t>
            </w:r>
          </w:p>
        </w:tc>
      </w:tr>
      <w:tr w:rsidR="001F3DB8" w14:paraId="4FB2BABB" w14:textId="77777777">
        <w:trPr>
          <w:jc w:val="center"/>
        </w:trPr>
        <w:tc>
          <w:tcPr>
            <w:tcW w:w="7632" w:type="dxa"/>
            <w:tcBorders>
              <w:top w:val="single" w:sz="4" w:space="0" w:color="000000"/>
              <w:left w:val="none" w:sz="0" w:space="0" w:color="000000"/>
              <w:bottom w:val="single" w:sz="4" w:space="0" w:color="000000"/>
              <w:right w:val="none" w:sz="0" w:space="0" w:color="000000"/>
            </w:tcBorders>
            <w:shd w:val="clear" w:color="auto" w:fill="FFFFFF"/>
            <w:tcMar>
              <w:top w:w="0" w:type="dxa"/>
              <w:left w:w="0" w:type="dxa"/>
              <w:bottom w:w="0" w:type="dxa"/>
              <w:right w:w="0" w:type="dxa"/>
            </w:tcMar>
            <w:vAlign w:val="center"/>
          </w:tcPr>
          <w:p w14:paraId="09872306" w14:textId="77777777" w:rsidR="001F3DB8" w:rsidRDefault="004B4799">
            <w:pPr>
              <w:pBdr>
                <w:top w:val="none" w:sz="0" w:space="0" w:color="000000"/>
                <w:left w:val="none" w:sz="0" w:space="0" w:color="000000"/>
                <w:bottom w:val="none" w:sz="0" w:space="0" w:color="000000"/>
                <w:right w:val="none" w:sz="0" w:space="0" w:color="000000"/>
              </w:pBdr>
              <w:spacing w:before="57" w:after="57" w:line="240" w:lineRule="auto"/>
              <w:ind w:left="57" w:right="57"/>
              <w:rPr>
                <w:rFonts w:ascii="Arial" w:eastAsia="Arial" w:hAnsi="Arial" w:cs="Arial"/>
                <w:color w:val="000000"/>
              </w:rPr>
            </w:pPr>
            <w:r>
              <w:rPr>
                <w:rFonts w:ascii="Arial" w:eastAsia="Arial" w:hAnsi="Arial" w:cs="Arial"/>
                <w:color w:val="000000"/>
              </w:rPr>
              <w:t>School Based Programs</w:t>
            </w:r>
          </w:p>
        </w:tc>
        <w:tc>
          <w:tcPr>
            <w:tcW w:w="2592" w:type="dxa"/>
            <w:tcBorders>
              <w:top w:val="single" w:sz="4" w:space="0" w:color="000000"/>
              <w:left w:val="none" w:sz="0" w:space="0" w:color="000000"/>
              <w:bottom w:val="single" w:sz="4" w:space="0" w:color="000000"/>
              <w:right w:val="none" w:sz="0" w:space="0" w:color="000000"/>
            </w:tcBorders>
            <w:shd w:val="clear" w:color="auto" w:fill="FFFFFF"/>
            <w:tcMar>
              <w:top w:w="0" w:type="dxa"/>
              <w:left w:w="0" w:type="dxa"/>
              <w:bottom w:w="0" w:type="dxa"/>
              <w:right w:w="0" w:type="dxa"/>
            </w:tcMar>
            <w:vAlign w:val="center"/>
          </w:tcPr>
          <w:p w14:paraId="205749B0" w14:textId="77777777" w:rsidR="001F3DB8" w:rsidRDefault="004B4799">
            <w:pPr>
              <w:pBdr>
                <w:top w:val="none" w:sz="0" w:space="0" w:color="000000"/>
                <w:left w:val="none" w:sz="0" w:space="0" w:color="000000"/>
                <w:bottom w:val="none" w:sz="0" w:space="0" w:color="000000"/>
                <w:right w:val="none" w:sz="0" w:space="0" w:color="000000"/>
              </w:pBdr>
              <w:spacing w:before="57" w:after="57" w:line="240" w:lineRule="auto"/>
              <w:ind w:left="57" w:right="57"/>
              <w:jc w:val="right"/>
              <w:rPr>
                <w:rFonts w:ascii="Arial" w:eastAsia="Arial" w:hAnsi="Arial" w:cs="Arial"/>
                <w:color w:val="000000"/>
              </w:rPr>
            </w:pPr>
            <w:r>
              <w:rPr>
                <w:rFonts w:ascii="Arial" w:eastAsia="Arial" w:hAnsi="Arial" w:cs="Arial"/>
                <w:color w:val="000000"/>
              </w:rPr>
              <w:t>$48,528</w:t>
            </w:r>
          </w:p>
        </w:tc>
      </w:tr>
      <w:tr w:rsidR="001F3DB8" w14:paraId="69A28289" w14:textId="77777777">
        <w:trPr>
          <w:jc w:val="center"/>
        </w:trPr>
        <w:tc>
          <w:tcPr>
            <w:tcW w:w="7632" w:type="dxa"/>
            <w:tcBorders>
              <w:top w:val="single" w:sz="4" w:space="0" w:color="000000"/>
              <w:left w:val="none" w:sz="0" w:space="0" w:color="000000"/>
              <w:bottom w:val="single" w:sz="4" w:space="0" w:color="000000"/>
              <w:right w:val="none" w:sz="0" w:space="0" w:color="000000"/>
            </w:tcBorders>
            <w:shd w:val="clear" w:color="auto" w:fill="FFFFFF"/>
            <w:tcMar>
              <w:top w:w="0" w:type="dxa"/>
              <w:left w:w="0" w:type="dxa"/>
              <w:bottom w:w="0" w:type="dxa"/>
              <w:right w:w="0" w:type="dxa"/>
            </w:tcMar>
            <w:vAlign w:val="center"/>
          </w:tcPr>
          <w:p w14:paraId="16B270F4" w14:textId="77777777" w:rsidR="001F3DB8" w:rsidRDefault="004B4799">
            <w:pPr>
              <w:pBdr>
                <w:top w:val="none" w:sz="0" w:space="0" w:color="000000"/>
                <w:left w:val="none" w:sz="0" w:space="0" w:color="000000"/>
                <w:bottom w:val="none" w:sz="0" w:space="0" w:color="000000"/>
                <w:right w:val="none" w:sz="0" w:space="0" w:color="000000"/>
              </w:pBdr>
              <w:spacing w:before="57" w:after="57" w:line="240" w:lineRule="auto"/>
              <w:ind w:left="57" w:right="57"/>
              <w:rPr>
                <w:rFonts w:ascii="Arial" w:eastAsia="Arial" w:hAnsi="Arial" w:cs="Arial"/>
                <w:color w:val="000000"/>
              </w:rPr>
            </w:pPr>
            <w:r>
              <w:rPr>
                <w:rFonts w:ascii="Arial" w:eastAsia="Arial" w:hAnsi="Arial" w:cs="Arial"/>
                <w:color w:val="000000"/>
              </w:rPr>
              <w:t>Beneficiary/Memorial Accounts</w:t>
            </w:r>
          </w:p>
        </w:tc>
        <w:tc>
          <w:tcPr>
            <w:tcW w:w="2592" w:type="dxa"/>
            <w:tcBorders>
              <w:top w:val="single" w:sz="4" w:space="0" w:color="000000"/>
              <w:left w:val="none" w:sz="0" w:space="0" w:color="000000"/>
              <w:bottom w:val="single" w:sz="4" w:space="0" w:color="000000"/>
              <w:right w:val="none" w:sz="0" w:space="0" w:color="000000"/>
            </w:tcBorders>
            <w:shd w:val="clear" w:color="auto" w:fill="FFFFFF"/>
            <w:tcMar>
              <w:top w:w="0" w:type="dxa"/>
              <w:left w:w="0" w:type="dxa"/>
              <w:bottom w:w="0" w:type="dxa"/>
              <w:right w:w="0" w:type="dxa"/>
            </w:tcMar>
            <w:vAlign w:val="center"/>
          </w:tcPr>
          <w:p w14:paraId="56A3EC06" w14:textId="77777777" w:rsidR="001F3DB8" w:rsidRDefault="004B4799">
            <w:pPr>
              <w:pBdr>
                <w:top w:val="none" w:sz="0" w:space="0" w:color="000000"/>
                <w:left w:val="none" w:sz="0" w:space="0" w:color="000000"/>
                <w:bottom w:val="none" w:sz="0" w:space="0" w:color="000000"/>
                <w:right w:val="none" w:sz="0" w:space="0" w:color="000000"/>
              </w:pBdr>
              <w:spacing w:before="57" w:after="57" w:line="240" w:lineRule="auto"/>
              <w:ind w:left="57" w:right="57"/>
              <w:jc w:val="right"/>
              <w:rPr>
                <w:rFonts w:ascii="Arial" w:eastAsia="Arial" w:hAnsi="Arial" w:cs="Arial"/>
                <w:color w:val="000000"/>
              </w:rPr>
            </w:pPr>
            <w:r>
              <w:rPr>
                <w:rFonts w:ascii="Arial" w:eastAsia="Arial" w:hAnsi="Arial" w:cs="Arial"/>
                <w:color w:val="000000"/>
              </w:rPr>
              <w:t>$0</w:t>
            </w:r>
          </w:p>
        </w:tc>
      </w:tr>
      <w:tr w:rsidR="001F3DB8" w14:paraId="6A4BD156" w14:textId="77777777">
        <w:trPr>
          <w:jc w:val="center"/>
        </w:trPr>
        <w:tc>
          <w:tcPr>
            <w:tcW w:w="7632" w:type="dxa"/>
            <w:tcBorders>
              <w:top w:val="single" w:sz="4" w:space="0" w:color="000000"/>
              <w:left w:val="none" w:sz="0" w:space="0" w:color="000000"/>
              <w:bottom w:val="single" w:sz="4" w:space="0" w:color="000000"/>
              <w:right w:val="none" w:sz="0" w:space="0" w:color="000000"/>
            </w:tcBorders>
            <w:shd w:val="clear" w:color="auto" w:fill="FFFFFF"/>
            <w:tcMar>
              <w:top w:w="0" w:type="dxa"/>
              <w:left w:w="0" w:type="dxa"/>
              <w:bottom w:w="0" w:type="dxa"/>
              <w:right w:w="0" w:type="dxa"/>
            </w:tcMar>
            <w:vAlign w:val="center"/>
          </w:tcPr>
          <w:p w14:paraId="1A76B23D" w14:textId="77777777" w:rsidR="001F3DB8" w:rsidRDefault="004B4799">
            <w:pPr>
              <w:pBdr>
                <w:top w:val="none" w:sz="0" w:space="0" w:color="000000"/>
                <w:left w:val="none" w:sz="0" w:space="0" w:color="000000"/>
                <w:bottom w:val="none" w:sz="0" w:space="0" w:color="000000"/>
                <w:right w:val="none" w:sz="0" w:space="0" w:color="000000"/>
              </w:pBdr>
              <w:spacing w:before="57" w:after="57" w:line="240" w:lineRule="auto"/>
              <w:ind w:left="57" w:right="57"/>
              <w:rPr>
                <w:rFonts w:ascii="Arial" w:eastAsia="Arial" w:hAnsi="Arial" w:cs="Arial"/>
                <w:color w:val="000000"/>
              </w:rPr>
            </w:pPr>
            <w:r>
              <w:rPr>
                <w:rFonts w:ascii="Arial" w:eastAsia="Arial" w:hAnsi="Arial" w:cs="Arial"/>
                <w:color w:val="000000"/>
              </w:rPr>
              <w:t>Cooperative Bank Account</w:t>
            </w:r>
          </w:p>
        </w:tc>
        <w:tc>
          <w:tcPr>
            <w:tcW w:w="2592" w:type="dxa"/>
            <w:tcBorders>
              <w:top w:val="single" w:sz="4" w:space="0" w:color="000000"/>
              <w:left w:val="none" w:sz="0" w:space="0" w:color="000000"/>
              <w:bottom w:val="single" w:sz="4" w:space="0" w:color="000000"/>
              <w:right w:val="none" w:sz="0" w:space="0" w:color="000000"/>
            </w:tcBorders>
            <w:shd w:val="clear" w:color="auto" w:fill="FFFFFF"/>
            <w:tcMar>
              <w:top w:w="0" w:type="dxa"/>
              <w:left w:w="0" w:type="dxa"/>
              <w:bottom w:w="0" w:type="dxa"/>
              <w:right w:w="0" w:type="dxa"/>
            </w:tcMar>
            <w:vAlign w:val="center"/>
          </w:tcPr>
          <w:p w14:paraId="56A09A49" w14:textId="77777777" w:rsidR="001F3DB8" w:rsidRDefault="004B4799">
            <w:pPr>
              <w:pBdr>
                <w:top w:val="none" w:sz="0" w:space="0" w:color="000000"/>
                <w:left w:val="none" w:sz="0" w:space="0" w:color="000000"/>
                <w:bottom w:val="none" w:sz="0" w:space="0" w:color="000000"/>
                <w:right w:val="none" w:sz="0" w:space="0" w:color="000000"/>
              </w:pBdr>
              <w:spacing w:before="57" w:after="57" w:line="240" w:lineRule="auto"/>
              <w:ind w:left="57" w:right="57"/>
              <w:jc w:val="right"/>
              <w:rPr>
                <w:rFonts w:ascii="Arial" w:eastAsia="Arial" w:hAnsi="Arial" w:cs="Arial"/>
                <w:color w:val="000000"/>
              </w:rPr>
            </w:pPr>
            <w:r>
              <w:rPr>
                <w:rFonts w:ascii="Arial" w:eastAsia="Arial" w:hAnsi="Arial" w:cs="Arial"/>
                <w:color w:val="000000"/>
              </w:rPr>
              <w:t>$0</w:t>
            </w:r>
          </w:p>
        </w:tc>
      </w:tr>
      <w:tr w:rsidR="001F3DB8" w14:paraId="401B823F" w14:textId="77777777">
        <w:trPr>
          <w:jc w:val="center"/>
        </w:trPr>
        <w:tc>
          <w:tcPr>
            <w:tcW w:w="7632" w:type="dxa"/>
            <w:tcBorders>
              <w:top w:val="single" w:sz="4" w:space="0" w:color="000000"/>
              <w:left w:val="none" w:sz="0" w:space="0" w:color="000000"/>
              <w:bottom w:val="single" w:sz="4" w:space="0" w:color="000000"/>
              <w:right w:val="none" w:sz="0" w:space="0" w:color="000000"/>
            </w:tcBorders>
            <w:shd w:val="clear" w:color="auto" w:fill="FFFFFF"/>
            <w:tcMar>
              <w:top w:w="0" w:type="dxa"/>
              <w:left w:w="0" w:type="dxa"/>
              <w:bottom w:w="0" w:type="dxa"/>
              <w:right w:w="0" w:type="dxa"/>
            </w:tcMar>
            <w:vAlign w:val="center"/>
          </w:tcPr>
          <w:p w14:paraId="79AAC2E1" w14:textId="77777777" w:rsidR="001F3DB8" w:rsidRDefault="004B4799">
            <w:pPr>
              <w:pBdr>
                <w:top w:val="none" w:sz="0" w:space="0" w:color="000000"/>
                <w:left w:val="none" w:sz="0" w:space="0" w:color="000000"/>
                <w:bottom w:val="none" w:sz="0" w:space="0" w:color="000000"/>
                <w:right w:val="none" w:sz="0" w:space="0" w:color="000000"/>
              </w:pBdr>
              <w:spacing w:before="57" w:after="57" w:line="240" w:lineRule="auto"/>
              <w:ind w:left="57" w:right="57"/>
              <w:rPr>
                <w:rFonts w:ascii="Arial" w:eastAsia="Arial" w:hAnsi="Arial" w:cs="Arial"/>
                <w:color w:val="000000"/>
              </w:rPr>
            </w:pPr>
            <w:r>
              <w:rPr>
                <w:rFonts w:ascii="Arial" w:eastAsia="Arial" w:hAnsi="Arial" w:cs="Arial"/>
                <w:color w:val="000000"/>
              </w:rPr>
              <w:t>Funds for Committees/Shared Arrangements</w:t>
            </w:r>
          </w:p>
        </w:tc>
        <w:tc>
          <w:tcPr>
            <w:tcW w:w="2592" w:type="dxa"/>
            <w:tcBorders>
              <w:top w:val="single" w:sz="4" w:space="0" w:color="000000"/>
              <w:left w:val="none" w:sz="0" w:space="0" w:color="000000"/>
              <w:bottom w:val="single" w:sz="4" w:space="0" w:color="000000"/>
              <w:right w:val="none" w:sz="0" w:space="0" w:color="000000"/>
            </w:tcBorders>
            <w:shd w:val="clear" w:color="auto" w:fill="FFFFFF"/>
            <w:tcMar>
              <w:top w:w="0" w:type="dxa"/>
              <w:left w:w="0" w:type="dxa"/>
              <w:bottom w:w="0" w:type="dxa"/>
              <w:right w:w="0" w:type="dxa"/>
            </w:tcMar>
            <w:vAlign w:val="center"/>
          </w:tcPr>
          <w:p w14:paraId="27032E7F" w14:textId="77777777" w:rsidR="001F3DB8" w:rsidRDefault="004B4799">
            <w:pPr>
              <w:pBdr>
                <w:top w:val="none" w:sz="0" w:space="0" w:color="000000"/>
                <w:left w:val="none" w:sz="0" w:space="0" w:color="000000"/>
                <w:bottom w:val="none" w:sz="0" w:space="0" w:color="000000"/>
                <w:right w:val="none" w:sz="0" w:space="0" w:color="000000"/>
              </w:pBdr>
              <w:spacing w:before="57" w:after="57" w:line="240" w:lineRule="auto"/>
              <w:ind w:left="57" w:right="57"/>
              <w:jc w:val="right"/>
              <w:rPr>
                <w:rFonts w:ascii="Arial" w:eastAsia="Arial" w:hAnsi="Arial" w:cs="Arial"/>
                <w:color w:val="000000"/>
              </w:rPr>
            </w:pPr>
            <w:r>
              <w:rPr>
                <w:rFonts w:ascii="Arial" w:eastAsia="Arial" w:hAnsi="Arial" w:cs="Arial"/>
                <w:color w:val="000000"/>
              </w:rPr>
              <w:t>$0</w:t>
            </w:r>
          </w:p>
        </w:tc>
      </w:tr>
      <w:tr w:rsidR="001F3DB8" w14:paraId="640DA8C1" w14:textId="77777777">
        <w:trPr>
          <w:jc w:val="center"/>
        </w:trPr>
        <w:tc>
          <w:tcPr>
            <w:tcW w:w="7632" w:type="dxa"/>
            <w:tcBorders>
              <w:top w:val="single" w:sz="4" w:space="0" w:color="000000"/>
              <w:left w:val="none" w:sz="0" w:space="0" w:color="000000"/>
              <w:bottom w:val="single" w:sz="4" w:space="0" w:color="000000"/>
              <w:right w:val="none" w:sz="0" w:space="0" w:color="000000"/>
            </w:tcBorders>
            <w:shd w:val="clear" w:color="auto" w:fill="FFFFFF"/>
            <w:tcMar>
              <w:top w:w="0" w:type="dxa"/>
              <w:left w:w="0" w:type="dxa"/>
              <w:bottom w:w="0" w:type="dxa"/>
              <w:right w:w="0" w:type="dxa"/>
            </w:tcMar>
            <w:vAlign w:val="center"/>
          </w:tcPr>
          <w:p w14:paraId="7A6088FE" w14:textId="77777777" w:rsidR="001F3DB8" w:rsidRDefault="004B4799">
            <w:pPr>
              <w:pBdr>
                <w:top w:val="none" w:sz="0" w:space="0" w:color="000000"/>
                <w:left w:val="none" w:sz="0" w:space="0" w:color="000000"/>
                <w:bottom w:val="none" w:sz="0" w:space="0" w:color="000000"/>
                <w:right w:val="none" w:sz="0" w:space="0" w:color="000000"/>
              </w:pBdr>
              <w:spacing w:before="57" w:after="57" w:line="240" w:lineRule="auto"/>
              <w:ind w:left="57" w:right="57"/>
              <w:rPr>
                <w:rFonts w:ascii="Arial" w:eastAsia="Arial" w:hAnsi="Arial" w:cs="Arial"/>
                <w:color w:val="000000"/>
              </w:rPr>
            </w:pPr>
            <w:r>
              <w:rPr>
                <w:rFonts w:ascii="Arial" w:eastAsia="Arial" w:hAnsi="Arial" w:cs="Arial"/>
                <w:color w:val="000000"/>
              </w:rPr>
              <w:t>Repayable to the Department</w:t>
            </w:r>
          </w:p>
        </w:tc>
        <w:tc>
          <w:tcPr>
            <w:tcW w:w="2592" w:type="dxa"/>
            <w:tcBorders>
              <w:top w:val="single" w:sz="4" w:space="0" w:color="000000"/>
              <w:left w:val="none" w:sz="0" w:space="0" w:color="000000"/>
              <w:bottom w:val="single" w:sz="4" w:space="0" w:color="000000"/>
              <w:right w:val="none" w:sz="0" w:space="0" w:color="000000"/>
            </w:tcBorders>
            <w:shd w:val="clear" w:color="auto" w:fill="FFFFFF"/>
            <w:tcMar>
              <w:top w:w="0" w:type="dxa"/>
              <w:left w:w="0" w:type="dxa"/>
              <w:bottom w:w="0" w:type="dxa"/>
              <w:right w:w="0" w:type="dxa"/>
            </w:tcMar>
            <w:vAlign w:val="center"/>
          </w:tcPr>
          <w:p w14:paraId="64747DDE" w14:textId="77777777" w:rsidR="001F3DB8" w:rsidRDefault="004B4799">
            <w:pPr>
              <w:pBdr>
                <w:top w:val="none" w:sz="0" w:space="0" w:color="000000"/>
                <w:left w:val="none" w:sz="0" w:space="0" w:color="000000"/>
                <w:bottom w:val="none" w:sz="0" w:space="0" w:color="000000"/>
                <w:right w:val="none" w:sz="0" w:space="0" w:color="000000"/>
              </w:pBdr>
              <w:spacing w:before="57" w:after="57" w:line="240" w:lineRule="auto"/>
              <w:ind w:left="57" w:right="57"/>
              <w:jc w:val="right"/>
              <w:rPr>
                <w:rFonts w:ascii="Arial" w:eastAsia="Arial" w:hAnsi="Arial" w:cs="Arial"/>
                <w:color w:val="000000"/>
              </w:rPr>
            </w:pPr>
            <w:r>
              <w:rPr>
                <w:rFonts w:ascii="Arial" w:eastAsia="Arial" w:hAnsi="Arial" w:cs="Arial"/>
                <w:color w:val="000000"/>
              </w:rPr>
              <w:t>$0</w:t>
            </w:r>
          </w:p>
        </w:tc>
      </w:tr>
      <w:tr w:rsidR="001F3DB8" w14:paraId="1CACA326" w14:textId="77777777">
        <w:trPr>
          <w:jc w:val="center"/>
        </w:trPr>
        <w:tc>
          <w:tcPr>
            <w:tcW w:w="7632" w:type="dxa"/>
            <w:tcBorders>
              <w:top w:val="single" w:sz="4" w:space="0" w:color="000000"/>
              <w:left w:val="none" w:sz="0" w:space="0" w:color="000000"/>
              <w:bottom w:val="single" w:sz="4" w:space="0" w:color="000000"/>
              <w:right w:val="none" w:sz="0" w:space="0" w:color="000000"/>
            </w:tcBorders>
            <w:shd w:val="clear" w:color="auto" w:fill="FFFFFF"/>
            <w:tcMar>
              <w:top w:w="0" w:type="dxa"/>
              <w:left w:w="0" w:type="dxa"/>
              <w:bottom w:w="0" w:type="dxa"/>
              <w:right w:w="0" w:type="dxa"/>
            </w:tcMar>
            <w:vAlign w:val="center"/>
          </w:tcPr>
          <w:p w14:paraId="7B0FDEA8" w14:textId="77777777" w:rsidR="001F3DB8" w:rsidRDefault="004B4799">
            <w:pPr>
              <w:pBdr>
                <w:top w:val="none" w:sz="0" w:space="0" w:color="000000"/>
                <w:left w:val="none" w:sz="0" w:space="0" w:color="000000"/>
                <w:bottom w:val="none" w:sz="0" w:space="0" w:color="000000"/>
                <w:right w:val="none" w:sz="0" w:space="0" w:color="000000"/>
              </w:pBdr>
              <w:spacing w:before="57" w:after="57" w:line="240" w:lineRule="auto"/>
              <w:ind w:left="57" w:right="57"/>
              <w:rPr>
                <w:rFonts w:ascii="Arial" w:eastAsia="Arial" w:hAnsi="Arial" w:cs="Arial"/>
                <w:color w:val="000000"/>
              </w:rPr>
            </w:pPr>
            <w:r>
              <w:rPr>
                <w:rFonts w:ascii="Arial" w:eastAsia="Arial" w:hAnsi="Arial" w:cs="Arial"/>
                <w:color w:val="000000"/>
              </w:rPr>
              <w:t>Asset/Equipment Replacement &lt; 12 months</w:t>
            </w:r>
          </w:p>
        </w:tc>
        <w:tc>
          <w:tcPr>
            <w:tcW w:w="2592" w:type="dxa"/>
            <w:tcBorders>
              <w:top w:val="single" w:sz="4" w:space="0" w:color="000000"/>
              <w:left w:val="none" w:sz="0" w:space="0" w:color="000000"/>
              <w:bottom w:val="single" w:sz="4" w:space="0" w:color="000000"/>
              <w:right w:val="none" w:sz="0" w:space="0" w:color="000000"/>
            </w:tcBorders>
            <w:shd w:val="clear" w:color="auto" w:fill="FFFFFF"/>
            <w:tcMar>
              <w:top w:w="0" w:type="dxa"/>
              <w:left w:w="0" w:type="dxa"/>
              <w:bottom w:w="0" w:type="dxa"/>
              <w:right w:w="0" w:type="dxa"/>
            </w:tcMar>
            <w:vAlign w:val="center"/>
          </w:tcPr>
          <w:p w14:paraId="2ADDDE79" w14:textId="77777777" w:rsidR="001F3DB8" w:rsidRDefault="004B4799">
            <w:pPr>
              <w:pBdr>
                <w:top w:val="none" w:sz="0" w:space="0" w:color="000000"/>
                <w:left w:val="none" w:sz="0" w:space="0" w:color="000000"/>
                <w:bottom w:val="none" w:sz="0" w:space="0" w:color="000000"/>
                <w:right w:val="none" w:sz="0" w:space="0" w:color="000000"/>
              </w:pBdr>
              <w:spacing w:before="57" w:after="57" w:line="240" w:lineRule="auto"/>
              <w:ind w:left="57" w:right="57"/>
              <w:jc w:val="right"/>
              <w:rPr>
                <w:rFonts w:ascii="Arial" w:eastAsia="Arial" w:hAnsi="Arial" w:cs="Arial"/>
                <w:color w:val="000000"/>
              </w:rPr>
            </w:pPr>
            <w:r>
              <w:rPr>
                <w:rFonts w:ascii="Arial" w:eastAsia="Arial" w:hAnsi="Arial" w:cs="Arial"/>
                <w:color w:val="000000"/>
              </w:rPr>
              <w:t>$0</w:t>
            </w:r>
          </w:p>
        </w:tc>
      </w:tr>
      <w:tr w:rsidR="001F3DB8" w14:paraId="6A75683B" w14:textId="77777777">
        <w:trPr>
          <w:jc w:val="center"/>
        </w:trPr>
        <w:tc>
          <w:tcPr>
            <w:tcW w:w="7632" w:type="dxa"/>
            <w:tcBorders>
              <w:top w:val="single" w:sz="4" w:space="0" w:color="000000"/>
              <w:left w:val="none" w:sz="0" w:space="0" w:color="000000"/>
              <w:bottom w:val="single" w:sz="4" w:space="0" w:color="000000"/>
              <w:right w:val="none" w:sz="0" w:space="0" w:color="000000"/>
            </w:tcBorders>
            <w:shd w:val="clear" w:color="auto" w:fill="FFFFFF"/>
            <w:tcMar>
              <w:top w:w="0" w:type="dxa"/>
              <w:left w:w="0" w:type="dxa"/>
              <w:bottom w:w="0" w:type="dxa"/>
              <w:right w:w="0" w:type="dxa"/>
            </w:tcMar>
            <w:vAlign w:val="center"/>
          </w:tcPr>
          <w:p w14:paraId="25FB9E75" w14:textId="77777777" w:rsidR="001F3DB8" w:rsidRDefault="004B4799">
            <w:pPr>
              <w:pBdr>
                <w:top w:val="none" w:sz="0" w:space="0" w:color="000000"/>
                <w:left w:val="none" w:sz="0" w:space="0" w:color="000000"/>
                <w:bottom w:val="none" w:sz="0" w:space="0" w:color="000000"/>
                <w:right w:val="none" w:sz="0" w:space="0" w:color="000000"/>
              </w:pBdr>
              <w:spacing w:before="57" w:after="57" w:line="240" w:lineRule="auto"/>
              <w:ind w:left="57" w:right="57"/>
              <w:rPr>
                <w:rFonts w:ascii="Arial" w:eastAsia="Arial" w:hAnsi="Arial" w:cs="Arial"/>
                <w:color w:val="000000"/>
              </w:rPr>
            </w:pPr>
            <w:r>
              <w:rPr>
                <w:rFonts w:ascii="Arial" w:eastAsia="Arial" w:hAnsi="Arial" w:cs="Arial"/>
                <w:color w:val="000000"/>
              </w:rPr>
              <w:t>Capital - Buildings/Grounds &lt; 12 months</w:t>
            </w:r>
          </w:p>
        </w:tc>
        <w:tc>
          <w:tcPr>
            <w:tcW w:w="2592" w:type="dxa"/>
            <w:tcBorders>
              <w:top w:val="single" w:sz="4" w:space="0" w:color="000000"/>
              <w:left w:val="none" w:sz="0" w:space="0" w:color="000000"/>
              <w:bottom w:val="single" w:sz="4" w:space="0" w:color="000000"/>
              <w:right w:val="none" w:sz="0" w:space="0" w:color="000000"/>
            </w:tcBorders>
            <w:shd w:val="clear" w:color="auto" w:fill="FFFFFF"/>
            <w:tcMar>
              <w:top w:w="0" w:type="dxa"/>
              <w:left w:w="0" w:type="dxa"/>
              <w:bottom w:w="0" w:type="dxa"/>
              <w:right w:w="0" w:type="dxa"/>
            </w:tcMar>
            <w:vAlign w:val="center"/>
          </w:tcPr>
          <w:p w14:paraId="40FAA414" w14:textId="77777777" w:rsidR="001F3DB8" w:rsidRDefault="004B4799">
            <w:pPr>
              <w:pBdr>
                <w:top w:val="none" w:sz="0" w:space="0" w:color="000000"/>
                <w:left w:val="none" w:sz="0" w:space="0" w:color="000000"/>
                <w:bottom w:val="none" w:sz="0" w:space="0" w:color="000000"/>
                <w:right w:val="none" w:sz="0" w:space="0" w:color="000000"/>
              </w:pBdr>
              <w:spacing w:before="57" w:after="57" w:line="240" w:lineRule="auto"/>
              <w:ind w:left="57" w:right="57"/>
              <w:jc w:val="right"/>
              <w:rPr>
                <w:rFonts w:ascii="Arial" w:eastAsia="Arial" w:hAnsi="Arial" w:cs="Arial"/>
                <w:color w:val="000000"/>
              </w:rPr>
            </w:pPr>
            <w:r>
              <w:rPr>
                <w:rFonts w:ascii="Arial" w:eastAsia="Arial" w:hAnsi="Arial" w:cs="Arial"/>
                <w:color w:val="000000"/>
              </w:rPr>
              <w:t>$0</w:t>
            </w:r>
          </w:p>
        </w:tc>
      </w:tr>
      <w:tr w:rsidR="001F3DB8" w14:paraId="029617F4" w14:textId="77777777">
        <w:trPr>
          <w:jc w:val="center"/>
        </w:trPr>
        <w:tc>
          <w:tcPr>
            <w:tcW w:w="7632" w:type="dxa"/>
            <w:tcBorders>
              <w:top w:val="single" w:sz="4" w:space="0" w:color="000000"/>
              <w:left w:val="none" w:sz="0" w:space="0" w:color="000000"/>
              <w:bottom w:val="single" w:sz="4" w:space="0" w:color="000000"/>
              <w:right w:val="none" w:sz="0" w:space="0" w:color="000000"/>
            </w:tcBorders>
            <w:shd w:val="clear" w:color="auto" w:fill="FFFFFF"/>
            <w:tcMar>
              <w:top w:w="0" w:type="dxa"/>
              <w:left w:w="0" w:type="dxa"/>
              <w:bottom w:w="0" w:type="dxa"/>
              <w:right w:w="0" w:type="dxa"/>
            </w:tcMar>
            <w:vAlign w:val="center"/>
          </w:tcPr>
          <w:p w14:paraId="352C9EE3" w14:textId="77777777" w:rsidR="001F3DB8" w:rsidRDefault="004B4799">
            <w:pPr>
              <w:pBdr>
                <w:top w:val="none" w:sz="0" w:space="0" w:color="000000"/>
                <w:left w:val="none" w:sz="0" w:space="0" w:color="000000"/>
                <w:bottom w:val="none" w:sz="0" w:space="0" w:color="000000"/>
                <w:right w:val="none" w:sz="0" w:space="0" w:color="000000"/>
              </w:pBdr>
              <w:spacing w:before="57" w:after="57" w:line="240" w:lineRule="auto"/>
              <w:ind w:left="57" w:right="57"/>
              <w:rPr>
                <w:rFonts w:ascii="Arial" w:eastAsia="Arial" w:hAnsi="Arial" w:cs="Arial"/>
                <w:color w:val="000000"/>
              </w:rPr>
            </w:pPr>
            <w:r>
              <w:rPr>
                <w:rFonts w:ascii="Arial" w:eastAsia="Arial" w:hAnsi="Arial" w:cs="Arial"/>
                <w:color w:val="000000"/>
              </w:rPr>
              <w:t>Maintenance - Buildings/Grounds &lt; 12 months</w:t>
            </w:r>
          </w:p>
        </w:tc>
        <w:tc>
          <w:tcPr>
            <w:tcW w:w="2592" w:type="dxa"/>
            <w:tcBorders>
              <w:top w:val="single" w:sz="4" w:space="0" w:color="000000"/>
              <w:left w:val="none" w:sz="0" w:space="0" w:color="000000"/>
              <w:bottom w:val="single" w:sz="4" w:space="0" w:color="000000"/>
              <w:right w:val="none" w:sz="0" w:space="0" w:color="000000"/>
            </w:tcBorders>
            <w:shd w:val="clear" w:color="auto" w:fill="FFFFFF"/>
            <w:tcMar>
              <w:top w:w="0" w:type="dxa"/>
              <w:left w:w="0" w:type="dxa"/>
              <w:bottom w:w="0" w:type="dxa"/>
              <w:right w:w="0" w:type="dxa"/>
            </w:tcMar>
            <w:vAlign w:val="center"/>
          </w:tcPr>
          <w:p w14:paraId="0BD8432F" w14:textId="77777777" w:rsidR="001F3DB8" w:rsidRDefault="004B4799">
            <w:pPr>
              <w:pBdr>
                <w:top w:val="none" w:sz="0" w:space="0" w:color="000000"/>
                <w:left w:val="none" w:sz="0" w:space="0" w:color="000000"/>
                <w:bottom w:val="none" w:sz="0" w:space="0" w:color="000000"/>
                <w:right w:val="none" w:sz="0" w:space="0" w:color="000000"/>
              </w:pBdr>
              <w:spacing w:before="57" w:after="57" w:line="240" w:lineRule="auto"/>
              <w:ind w:left="57" w:right="57"/>
              <w:jc w:val="right"/>
              <w:rPr>
                <w:rFonts w:ascii="Arial" w:eastAsia="Arial" w:hAnsi="Arial" w:cs="Arial"/>
                <w:color w:val="000000"/>
              </w:rPr>
            </w:pPr>
            <w:r>
              <w:rPr>
                <w:rFonts w:ascii="Arial" w:eastAsia="Arial" w:hAnsi="Arial" w:cs="Arial"/>
                <w:color w:val="000000"/>
              </w:rPr>
              <w:t>$1,344</w:t>
            </w:r>
          </w:p>
        </w:tc>
      </w:tr>
      <w:tr w:rsidR="001F3DB8" w14:paraId="6CB2ECD8" w14:textId="77777777">
        <w:trPr>
          <w:jc w:val="center"/>
        </w:trPr>
        <w:tc>
          <w:tcPr>
            <w:tcW w:w="7632" w:type="dxa"/>
            <w:tcBorders>
              <w:top w:val="single" w:sz="4" w:space="0" w:color="000000"/>
              <w:left w:val="none" w:sz="0" w:space="0" w:color="000000"/>
              <w:bottom w:val="single" w:sz="4" w:space="0" w:color="000000"/>
              <w:right w:val="none" w:sz="0" w:space="0" w:color="000000"/>
            </w:tcBorders>
            <w:shd w:val="clear" w:color="auto" w:fill="FFFFFF"/>
            <w:tcMar>
              <w:top w:w="0" w:type="dxa"/>
              <w:left w:w="0" w:type="dxa"/>
              <w:bottom w:w="0" w:type="dxa"/>
              <w:right w:w="0" w:type="dxa"/>
            </w:tcMar>
            <w:vAlign w:val="center"/>
          </w:tcPr>
          <w:p w14:paraId="53218FC1" w14:textId="77777777" w:rsidR="001F3DB8" w:rsidRDefault="004B4799">
            <w:pPr>
              <w:pBdr>
                <w:top w:val="none" w:sz="0" w:space="0" w:color="000000"/>
                <w:left w:val="none" w:sz="0" w:space="0" w:color="000000"/>
                <w:bottom w:val="none" w:sz="0" w:space="0" w:color="000000"/>
                <w:right w:val="none" w:sz="0" w:space="0" w:color="000000"/>
              </w:pBdr>
              <w:spacing w:before="57" w:after="57" w:line="240" w:lineRule="auto"/>
              <w:ind w:left="57" w:right="57"/>
              <w:rPr>
                <w:rFonts w:ascii="Arial" w:eastAsia="Arial" w:hAnsi="Arial" w:cs="Arial"/>
                <w:color w:val="000000"/>
              </w:rPr>
            </w:pPr>
            <w:r>
              <w:rPr>
                <w:rFonts w:ascii="Arial" w:eastAsia="Arial" w:hAnsi="Arial" w:cs="Arial"/>
                <w:color w:val="000000"/>
              </w:rPr>
              <w:t>Asset/Equipment Replacement &gt; 12 months</w:t>
            </w:r>
          </w:p>
        </w:tc>
        <w:tc>
          <w:tcPr>
            <w:tcW w:w="2592" w:type="dxa"/>
            <w:tcBorders>
              <w:top w:val="single" w:sz="4" w:space="0" w:color="000000"/>
              <w:left w:val="none" w:sz="0" w:space="0" w:color="000000"/>
              <w:bottom w:val="single" w:sz="4" w:space="0" w:color="000000"/>
              <w:right w:val="none" w:sz="0" w:space="0" w:color="000000"/>
            </w:tcBorders>
            <w:shd w:val="clear" w:color="auto" w:fill="FFFFFF"/>
            <w:tcMar>
              <w:top w:w="0" w:type="dxa"/>
              <w:left w:w="0" w:type="dxa"/>
              <w:bottom w:w="0" w:type="dxa"/>
              <w:right w:w="0" w:type="dxa"/>
            </w:tcMar>
            <w:vAlign w:val="center"/>
          </w:tcPr>
          <w:p w14:paraId="4994CE16" w14:textId="77777777" w:rsidR="001F3DB8" w:rsidRDefault="004B4799">
            <w:pPr>
              <w:pBdr>
                <w:top w:val="none" w:sz="0" w:space="0" w:color="000000"/>
                <w:left w:val="none" w:sz="0" w:space="0" w:color="000000"/>
                <w:bottom w:val="none" w:sz="0" w:space="0" w:color="000000"/>
                <w:right w:val="none" w:sz="0" w:space="0" w:color="000000"/>
              </w:pBdr>
              <w:spacing w:before="57" w:after="57" w:line="240" w:lineRule="auto"/>
              <w:ind w:left="57" w:right="57"/>
              <w:jc w:val="right"/>
              <w:rPr>
                <w:rFonts w:ascii="Arial" w:eastAsia="Arial" w:hAnsi="Arial" w:cs="Arial"/>
                <w:color w:val="000000"/>
              </w:rPr>
            </w:pPr>
            <w:r>
              <w:rPr>
                <w:rFonts w:ascii="Arial" w:eastAsia="Arial" w:hAnsi="Arial" w:cs="Arial"/>
                <w:color w:val="000000"/>
              </w:rPr>
              <w:t>$0</w:t>
            </w:r>
          </w:p>
        </w:tc>
      </w:tr>
      <w:tr w:rsidR="001F3DB8" w14:paraId="4360A5F3" w14:textId="77777777">
        <w:trPr>
          <w:jc w:val="center"/>
        </w:trPr>
        <w:tc>
          <w:tcPr>
            <w:tcW w:w="7632" w:type="dxa"/>
            <w:tcBorders>
              <w:top w:val="single" w:sz="4" w:space="0" w:color="000000"/>
              <w:left w:val="none" w:sz="0" w:space="0" w:color="000000"/>
              <w:bottom w:val="single" w:sz="4" w:space="0" w:color="000000"/>
              <w:right w:val="none" w:sz="0" w:space="0" w:color="000000"/>
            </w:tcBorders>
            <w:shd w:val="clear" w:color="auto" w:fill="FFFFFF"/>
            <w:tcMar>
              <w:top w:w="0" w:type="dxa"/>
              <w:left w:w="0" w:type="dxa"/>
              <w:bottom w:w="0" w:type="dxa"/>
              <w:right w:w="0" w:type="dxa"/>
            </w:tcMar>
            <w:vAlign w:val="center"/>
          </w:tcPr>
          <w:p w14:paraId="273505EB" w14:textId="77777777" w:rsidR="001F3DB8" w:rsidRDefault="004B4799">
            <w:pPr>
              <w:pBdr>
                <w:top w:val="none" w:sz="0" w:space="0" w:color="000000"/>
                <w:left w:val="none" w:sz="0" w:space="0" w:color="000000"/>
                <w:bottom w:val="none" w:sz="0" w:space="0" w:color="000000"/>
                <w:right w:val="none" w:sz="0" w:space="0" w:color="000000"/>
              </w:pBdr>
              <w:spacing w:before="57" w:after="57" w:line="240" w:lineRule="auto"/>
              <w:ind w:left="57" w:right="57"/>
              <w:rPr>
                <w:rFonts w:ascii="Arial" w:eastAsia="Arial" w:hAnsi="Arial" w:cs="Arial"/>
                <w:color w:val="000000"/>
              </w:rPr>
            </w:pPr>
            <w:r>
              <w:rPr>
                <w:rFonts w:ascii="Arial" w:eastAsia="Arial" w:hAnsi="Arial" w:cs="Arial"/>
                <w:color w:val="000000"/>
              </w:rPr>
              <w:t>Capital - Buildings/Grounds &gt; 12 months</w:t>
            </w:r>
          </w:p>
        </w:tc>
        <w:tc>
          <w:tcPr>
            <w:tcW w:w="2592" w:type="dxa"/>
            <w:tcBorders>
              <w:top w:val="single" w:sz="4" w:space="0" w:color="000000"/>
              <w:left w:val="none" w:sz="0" w:space="0" w:color="000000"/>
              <w:bottom w:val="single" w:sz="4" w:space="0" w:color="000000"/>
              <w:right w:val="none" w:sz="0" w:space="0" w:color="000000"/>
            </w:tcBorders>
            <w:shd w:val="clear" w:color="auto" w:fill="FFFFFF"/>
            <w:tcMar>
              <w:top w:w="0" w:type="dxa"/>
              <w:left w:w="0" w:type="dxa"/>
              <w:bottom w:w="0" w:type="dxa"/>
              <w:right w:w="0" w:type="dxa"/>
            </w:tcMar>
            <w:vAlign w:val="center"/>
          </w:tcPr>
          <w:p w14:paraId="3830CE21" w14:textId="77777777" w:rsidR="001F3DB8" w:rsidRDefault="004B4799">
            <w:pPr>
              <w:pBdr>
                <w:top w:val="none" w:sz="0" w:space="0" w:color="000000"/>
                <w:left w:val="none" w:sz="0" w:space="0" w:color="000000"/>
                <w:bottom w:val="none" w:sz="0" w:space="0" w:color="000000"/>
                <w:right w:val="none" w:sz="0" w:space="0" w:color="000000"/>
              </w:pBdr>
              <w:spacing w:before="57" w:after="57" w:line="240" w:lineRule="auto"/>
              <w:ind w:left="57" w:right="57"/>
              <w:jc w:val="right"/>
              <w:rPr>
                <w:rFonts w:ascii="Arial" w:eastAsia="Arial" w:hAnsi="Arial" w:cs="Arial"/>
                <w:color w:val="000000"/>
              </w:rPr>
            </w:pPr>
            <w:r>
              <w:rPr>
                <w:rFonts w:ascii="Arial" w:eastAsia="Arial" w:hAnsi="Arial" w:cs="Arial"/>
                <w:color w:val="000000"/>
              </w:rPr>
              <w:t>$0</w:t>
            </w:r>
          </w:p>
        </w:tc>
      </w:tr>
      <w:tr w:rsidR="001F3DB8" w14:paraId="2C9F3FE5" w14:textId="77777777">
        <w:trPr>
          <w:jc w:val="center"/>
        </w:trPr>
        <w:tc>
          <w:tcPr>
            <w:tcW w:w="7632" w:type="dxa"/>
            <w:tcBorders>
              <w:top w:val="single" w:sz="4" w:space="0" w:color="000000"/>
              <w:left w:val="none" w:sz="0" w:space="0" w:color="000000"/>
              <w:bottom w:val="single" w:sz="4" w:space="0" w:color="000000"/>
              <w:right w:val="none" w:sz="0" w:space="0" w:color="000000"/>
            </w:tcBorders>
            <w:shd w:val="clear" w:color="auto" w:fill="FFFFFF"/>
            <w:tcMar>
              <w:top w:w="0" w:type="dxa"/>
              <w:left w:w="0" w:type="dxa"/>
              <w:bottom w:w="0" w:type="dxa"/>
              <w:right w:w="0" w:type="dxa"/>
            </w:tcMar>
            <w:vAlign w:val="center"/>
          </w:tcPr>
          <w:p w14:paraId="6DCB2C92" w14:textId="77777777" w:rsidR="001F3DB8" w:rsidRDefault="004B4799">
            <w:pPr>
              <w:pBdr>
                <w:top w:val="none" w:sz="0" w:space="0" w:color="000000"/>
                <w:left w:val="none" w:sz="0" w:space="0" w:color="000000"/>
                <w:bottom w:val="none" w:sz="0" w:space="0" w:color="000000"/>
                <w:right w:val="none" w:sz="0" w:space="0" w:color="000000"/>
              </w:pBdr>
              <w:spacing w:before="57" w:after="57" w:line="240" w:lineRule="auto"/>
              <w:ind w:left="57" w:right="57"/>
              <w:rPr>
                <w:rFonts w:ascii="Arial" w:eastAsia="Arial" w:hAnsi="Arial" w:cs="Arial"/>
                <w:color w:val="000000"/>
              </w:rPr>
            </w:pPr>
            <w:r>
              <w:rPr>
                <w:rFonts w:ascii="Arial" w:eastAsia="Arial" w:hAnsi="Arial" w:cs="Arial"/>
                <w:color w:val="000000"/>
              </w:rPr>
              <w:t>Maintenance - Buildings/Grounds &gt; 12 months</w:t>
            </w:r>
          </w:p>
        </w:tc>
        <w:tc>
          <w:tcPr>
            <w:tcW w:w="2592" w:type="dxa"/>
            <w:tcBorders>
              <w:top w:val="single" w:sz="4" w:space="0" w:color="000000"/>
              <w:left w:val="none" w:sz="0" w:space="0" w:color="000000"/>
              <w:bottom w:val="single" w:sz="4" w:space="0" w:color="000000"/>
              <w:right w:val="none" w:sz="0" w:space="0" w:color="000000"/>
            </w:tcBorders>
            <w:shd w:val="clear" w:color="auto" w:fill="FFFFFF"/>
            <w:tcMar>
              <w:top w:w="0" w:type="dxa"/>
              <w:left w:w="0" w:type="dxa"/>
              <w:bottom w:w="0" w:type="dxa"/>
              <w:right w:w="0" w:type="dxa"/>
            </w:tcMar>
            <w:vAlign w:val="center"/>
          </w:tcPr>
          <w:p w14:paraId="2679E051" w14:textId="77777777" w:rsidR="001F3DB8" w:rsidRDefault="004B4799">
            <w:pPr>
              <w:pBdr>
                <w:top w:val="none" w:sz="0" w:space="0" w:color="000000"/>
                <w:left w:val="none" w:sz="0" w:space="0" w:color="000000"/>
                <w:bottom w:val="none" w:sz="0" w:space="0" w:color="000000"/>
                <w:right w:val="none" w:sz="0" w:space="0" w:color="000000"/>
              </w:pBdr>
              <w:spacing w:before="57" w:after="57" w:line="240" w:lineRule="auto"/>
              <w:ind w:left="57" w:right="57"/>
              <w:jc w:val="right"/>
              <w:rPr>
                <w:rFonts w:ascii="Arial" w:eastAsia="Arial" w:hAnsi="Arial" w:cs="Arial"/>
                <w:color w:val="000000"/>
              </w:rPr>
            </w:pPr>
            <w:r>
              <w:rPr>
                <w:rFonts w:ascii="Arial" w:eastAsia="Arial" w:hAnsi="Arial" w:cs="Arial"/>
                <w:color w:val="000000"/>
              </w:rPr>
              <w:t>$0</w:t>
            </w:r>
          </w:p>
        </w:tc>
      </w:tr>
      <w:tr w:rsidR="001F3DB8" w14:paraId="38585E85" w14:textId="77777777">
        <w:trPr>
          <w:jc w:val="center"/>
        </w:trPr>
        <w:tc>
          <w:tcPr>
            <w:tcW w:w="7632" w:type="dxa"/>
            <w:tcBorders>
              <w:top w:val="single" w:sz="4" w:space="0" w:color="000000"/>
              <w:left w:val="none" w:sz="0" w:space="0" w:color="000000"/>
              <w:bottom w:val="single" w:sz="4" w:space="0" w:color="000000"/>
              <w:right w:val="none" w:sz="0" w:space="0" w:color="000000"/>
            </w:tcBorders>
            <w:shd w:val="clear" w:color="auto" w:fill="CFF0F2"/>
            <w:tcMar>
              <w:top w:w="0" w:type="dxa"/>
              <w:left w:w="0" w:type="dxa"/>
              <w:bottom w:w="0" w:type="dxa"/>
              <w:right w:w="0" w:type="dxa"/>
            </w:tcMar>
            <w:vAlign w:val="center"/>
          </w:tcPr>
          <w:p w14:paraId="7462FE11" w14:textId="77777777" w:rsidR="001F3DB8" w:rsidRDefault="004B4799">
            <w:pPr>
              <w:pBdr>
                <w:top w:val="none" w:sz="0" w:space="0" w:color="000000"/>
                <w:left w:val="none" w:sz="0" w:space="0" w:color="000000"/>
                <w:bottom w:val="none" w:sz="0" w:space="0" w:color="000000"/>
                <w:right w:val="none" w:sz="0" w:space="0" w:color="000000"/>
              </w:pBdr>
              <w:spacing w:before="57" w:after="57" w:line="240" w:lineRule="auto"/>
              <w:ind w:left="57" w:right="57"/>
              <w:rPr>
                <w:rFonts w:ascii="Arial" w:eastAsia="Arial" w:hAnsi="Arial" w:cs="Arial"/>
                <w:b/>
                <w:color w:val="000000"/>
              </w:rPr>
            </w:pPr>
            <w:r>
              <w:rPr>
                <w:rFonts w:ascii="Arial" w:eastAsia="Arial" w:hAnsi="Arial" w:cs="Arial"/>
                <w:b/>
                <w:color w:val="000000"/>
              </w:rPr>
              <w:t>Total Financial Commitments</w:t>
            </w:r>
          </w:p>
        </w:tc>
        <w:tc>
          <w:tcPr>
            <w:tcW w:w="2592" w:type="dxa"/>
            <w:tcBorders>
              <w:top w:val="single" w:sz="4" w:space="0" w:color="000000"/>
              <w:left w:val="none" w:sz="0" w:space="0" w:color="000000"/>
              <w:bottom w:val="single" w:sz="4" w:space="0" w:color="000000"/>
              <w:right w:val="none" w:sz="0" w:space="0" w:color="000000"/>
            </w:tcBorders>
            <w:shd w:val="clear" w:color="auto" w:fill="FABFB5"/>
            <w:tcMar>
              <w:top w:w="0" w:type="dxa"/>
              <w:left w:w="0" w:type="dxa"/>
              <w:bottom w:w="0" w:type="dxa"/>
              <w:right w:w="0" w:type="dxa"/>
            </w:tcMar>
            <w:vAlign w:val="center"/>
          </w:tcPr>
          <w:p w14:paraId="14B9D621" w14:textId="77777777" w:rsidR="001F3DB8" w:rsidRDefault="004B4799">
            <w:pPr>
              <w:pBdr>
                <w:top w:val="none" w:sz="0" w:space="0" w:color="000000"/>
                <w:left w:val="none" w:sz="0" w:space="0" w:color="000000"/>
                <w:bottom w:val="none" w:sz="0" w:space="0" w:color="000000"/>
                <w:right w:val="none" w:sz="0" w:space="0" w:color="000000"/>
              </w:pBdr>
              <w:spacing w:before="57" w:after="57" w:line="240" w:lineRule="auto"/>
              <w:ind w:left="57" w:right="57"/>
              <w:jc w:val="right"/>
              <w:rPr>
                <w:rFonts w:ascii="Arial" w:eastAsia="Arial" w:hAnsi="Arial" w:cs="Arial"/>
                <w:b/>
                <w:color w:val="000000"/>
              </w:rPr>
            </w:pPr>
            <w:r>
              <w:rPr>
                <w:rFonts w:ascii="Arial" w:eastAsia="Arial" w:hAnsi="Arial" w:cs="Arial"/>
                <w:b/>
                <w:color w:val="000000"/>
              </w:rPr>
              <w:t>$122,163</w:t>
            </w:r>
          </w:p>
        </w:tc>
      </w:tr>
    </w:tbl>
    <w:p w14:paraId="312EE670" w14:textId="77777777" w:rsidR="001F3DB8" w:rsidRDefault="004B4799">
      <w:r>
        <w:t> </w:t>
      </w:r>
    </w:p>
    <w:p w14:paraId="6F4B3385" w14:textId="77777777" w:rsidR="001F3DB8" w:rsidRDefault="004B4799">
      <w:r>
        <w:rPr>
          <w:i/>
          <w:iCs/>
        </w:rPr>
        <w:t>All funds received from the Department of Education, or raised by the school, have been expended, or committed to subsequent years, to support the achievement of educational outcomes and other operational needs of the school, consistent with department policies, School Council approvals and the intent/purposes for which funding was provided or raised.</w:t>
      </w:r>
    </w:p>
    <w:bookmarkEnd w:id="23"/>
    <w:bookmarkEnd w:id="25"/>
    <w:p w14:paraId="3304778B" w14:textId="77777777" w:rsidR="001F3DB8" w:rsidRDefault="001F3DB8">
      <w:pPr>
        <w:sectPr w:rsidR="001F3DB8">
          <w:footerReference w:type="default" r:id="rId44"/>
          <w:pgSz w:w="11906" w:h="16838"/>
          <w:pgMar w:top="1134" w:right="567" w:bottom="1701" w:left="567" w:header="0" w:footer="708" w:gutter="0"/>
          <w:cols w:space="720"/>
        </w:sectPr>
      </w:pPr>
    </w:p>
    <w:p w14:paraId="4D6ADDA5" w14:textId="77777777" w:rsidR="004B4799" w:rsidRDefault="004B4799"/>
    <w:sectPr w:rsidR="004B4799" w:rsidSect="001B78D5">
      <w:headerReference w:type="default" r:id="rId45"/>
      <w:footerReference w:type="default" r:id="rId46"/>
      <w:headerReference w:type="first" r:id="rId47"/>
      <w:pgSz w:w="11900" w:h="16840"/>
      <w:pgMar w:top="1134" w:right="1134" w:bottom="1701" w:left="1134" w:header="709" w:footer="28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9B91E1F" w14:textId="77777777" w:rsidR="004B4799" w:rsidRDefault="004B4799">
      <w:pPr>
        <w:spacing w:before="0" w:after="0" w:line="240" w:lineRule="auto"/>
      </w:pPr>
      <w:r>
        <w:separator/>
      </w:r>
    </w:p>
  </w:endnote>
  <w:endnote w:type="continuationSeparator" w:id="0">
    <w:p w14:paraId="2EAF441D" w14:textId="77777777" w:rsidR="004B4799" w:rsidRDefault="004B4799">
      <w:pPr>
        <w:spacing w:before="0"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imes New Roman (Headings CS)">
    <w:altName w:val="Times New Roman"/>
    <w:panose1 w:val="00000000000000000000"/>
    <w:charset w:val="00"/>
    <w:family w:val="roman"/>
    <w:notTrueType/>
    <w:pitch w:val="default"/>
  </w:font>
  <w:font w:name="Times New Roman (Body CS)">
    <w:altName w:val="Times New Roman"/>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CC8D7B" w14:textId="77777777" w:rsidR="001F3DB8" w:rsidRDefault="004B4799">
    <w:pPr>
      <w:pBdr>
        <w:top w:val="none" w:sz="0" w:space="0" w:color="000000"/>
        <w:left w:val="none" w:sz="0" w:space="0" w:color="000000"/>
        <w:bottom w:val="none" w:sz="0" w:space="0" w:color="000000"/>
        <w:right w:val="none" w:sz="0" w:space="0" w:color="000000"/>
      </w:pBdr>
      <w:tabs>
        <w:tab w:val="right" w:pos="10080"/>
      </w:tabs>
      <w:spacing w:before="0" w:after="0" w:line="240" w:lineRule="auto"/>
    </w:pPr>
    <w:r>
      <w:rPr>
        <w:rFonts w:ascii="Arial" w:eastAsia="Arial" w:hAnsi="Arial" w:cs="Arial"/>
        <w:color w:val="000000"/>
        <w:sz w:val="16"/>
        <w:szCs w:val="16"/>
      </w:rPr>
      <w:fldChar w:fldCharType="begin"/>
    </w:r>
    <w:r>
      <w:rPr>
        <w:rFonts w:ascii="Arial" w:eastAsia="Arial" w:hAnsi="Arial" w:cs="Arial"/>
        <w:color w:val="000000"/>
        <w:sz w:val="16"/>
        <w:szCs w:val="16"/>
      </w:rPr>
      <w:instrText>PAGE</w:instrText>
    </w:r>
    <w:r w:rsidR="00A85D0D">
      <w:rPr>
        <w:rFonts w:ascii="Arial" w:eastAsia="Arial" w:hAnsi="Arial" w:cs="Arial"/>
        <w:color w:val="000000"/>
        <w:sz w:val="16"/>
        <w:szCs w:val="16"/>
      </w:rPr>
      <w:fldChar w:fldCharType="separate"/>
    </w:r>
    <w:r w:rsidR="00A85D0D">
      <w:rPr>
        <w:rFonts w:ascii="Arial" w:eastAsia="Arial" w:hAnsi="Arial" w:cs="Arial"/>
        <w:noProof/>
        <w:color w:val="000000"/>
        <w:sz w:val="16"/>
        <w:szCs w:val="16"/>
      </w:rPr>
      <w:t>1</w:t>
    </w:r>
    <w:r>
      <w:rPr>
        <w:rFonts w:ascii="Arial" w:eastAsia="Arial" w:hAnsi="Arial" w:cs="Arial"/>
        <w:color w:val="000000"/>
        <w:sz w:val="16"/>
        <w:szCs w:val="16"/>
      </w:rPr>
      <w:fldChar w:fldCharType="end"/>
    </w:r>
    <w:r>
      <w:rPr>
        <w:rFonts w:ascii="Arial" w:eastAsia="Arial" w:hAnsi="Arial" w:cs="Arial"/>
        <w:color w:val="000000"/>
        <w:sz w:val="16"/>
        <w:szCs w:val="16"/>
      </w:rPr>
      <w:t xml:space="preserve"> | Department of Education</w:t>
    </w:r>
    <w:r>
      <w:tab/>
    </w:r>
    <w:r>
      <w:rPr>
        <w:rFonts w:ascii="Arial" w:eastAsia="Arial" w:hAnsi="Arial" w:cs="Arial"/>
        <w:color w:val="000000"/>
        <w:sz w:val="16"/>
        <w:szCs w:val="16"/>
      </w:rPr>
      <w:t>Sebastopol Primary School</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1BD453" w14:textId="77777777" w:rsidR="004B4799" w:rsidRPr="001B78D5" w:rsidRDefault="004B4799" w:rsidP="009D2000">
    <w:pPr>
      <w:pStyle w:val="Footer"/>
      <w:tabs>
        <w:tab w:val="clear" w:pos="4513"/>
        <w:tab w:val="clear" w:pos="9026"/>
        <w:tab w:val="right" w:pos="9632"/>
      </w:tabs>
      <w:rPr>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E6F8BA4" w14:textId="77777777" w:rsidR="004B4799" w:rsidRDefault="004B4799">
      <w:pPr>
        <w:spacing w:before="0" w:after="0" w:line="240" w:lineRule="auto"/>
      </w:pPr>
      <w:r>
        <w:separator/>
      </w:r>
    </w:p>
  </w:footnote>
  <w:footnote w:type="continuationSeparator" w:id="0">
    <w:p w14:paraId="5F8B97C4" w14:textId="77777777" w:rsidR="004B4799" w:rsidRDefault="004B4799">
      <w:pPr>
        <w:spacing w:before="0"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A07FE1" w14:textId="77777777" w:rsidR="004B4799" w:rsidRDefault="004B4799" w:rsidP="008B7735">
    <w:pPr>
      <w:pStyle w:val="Header"/>
      <w:tabs>
        <w:tab w:val="clear" w:pos="9026"/>
        <w:tab w:val="right" w:pos="9632"/>
      </w:tab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3FF5D8" w14:textId="77777777" w:rsidR="004B4799" w:rsidRDefault="004B4799">
    <w:pPr>
      <w:pStyle w:val="Header"/>
    </w:pPr>
    <w:r>
      <w:rPr>
        <w:noProof/>
      </w:rPr>
      <w:drawing>
        <wp:anchor distT="0" distB="0" distL="114300" distR="114300" simplePos="0" relativeHeight="251659264" behindDoc="1" locked="1" layoutInCell="1" allowOverlap="1" wp14:anchorId="03099781" wp14:editId="10800150">
          <wp:simplePos x="0" y="0"/>
          <wp:positionH relativeFrom="page">
            <wp:align>left</wp:align>
          </wp:positionH>
          <wp:positionV relativeFrom="page">
            <wp:align>top</wp:align>
          </wp:positionV>
          <wp:extent cx="7611745" cy="10758170"/>
          <wp:effectExtent l="0" t="0" r="8255" b="5080"/>
          <wp:wrapNone/>
          <wp:docPr id="396973614" name="Picture 15" descr="Department of Education">
            <a:extLst xmlns:a="http://schemas.openxmlformats.org/drawingml/2006/main">
              <a:ext uri="{C183D7F6-B498-43B3-948B-1728B52AA6E4}">
                <adec:decorative xmlns:adec="http://schemas.microsoft.com/office/drawing/2017/decorative" val="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6528737" name="Picture 15" descr="Department of Education">
                    <a:extLst>
                      <a:ext uri="{C183D7F6-B498-43B3-948B-1728B52AA6E4}">
                        <adec:decorative xmlns:adec="http://schemas.microsoft.com/office/drawing/2017/decorative" val="0"/>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7611745" cy="10758170"/>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1D"/>
    <w:multiLevelType w:val="multilevel"/>
    <w:tmpl w:val="353EF81A"/>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FFFFFF7C"/>
    <w:multiLevelType w:val="singleLevel"/>
    <w:tmpl w:val="C35C4A8A"/>
    <w:lvl w:ilvl="0">
      <w:start w:val="1"/>
      <w:numFmt w:val="decimal"/>
      <w:lvlText w:val="%1."/>
      <w:lvlJc w:val="left"/>
      <w:pPr>
        <w:tabs>
          <w:tab w:val="num" w:pos="1492"/>
        </w:tabs>
        <w:ind w:left="1492" w:hanging="360"/>
      </w:pPr>
    </w:lvl>
  </w:abstractNum>
  <w:abstractNum w:abstractNumId="2" w15:restartNumberingAfterBreak="0">
    <w:nsid w:val="FFFFFF7D"/>
    <w:multiLevelType w:val="singleLevel"/>
    <w:tmpl w:val="13785984"/>
    <w:lvl w:ilvl="0">
      <w:start w:val="1"/>
      <w:numFmt w:val="decimal"/>
      <w:lvlText w:val="%1."/>
      <w:lvlJc w:val="left"/>
      <w:pPr>
        <w:tabs>
          <w:tab w:val="num" w:pos="1209"/>
        </w:tabs>
        <w:ind w:left="1209" w:hanging="360"/>
      </w:pPr>
    </w:lvl>
  </w:abstractNum>
  <w:abstractNum w:abstractNumId="3" w15:restartNumberingAfterBreak="0">
    <w:nsid w:val="FFFFFF7E"/>
    <w:multiLevelType w:val="singleLevel"/>
    <w:tmpl w:val="8050ED96"/>
    <w:lvl w:ilvl="0">
      <w:start w:val="1"/>
      <w:numFmt w:val="decimal"/>
      <w:lvlText w:val="%1."/>
      <w:lvlJc w:val="left"/>
      <w:pPr>
        <w:tabs>
          <w:tab w:val="num" w:pos="926"/>
        </w:tabs>
        <w:ind w:left="926" w:hanging="360"/>
      </w:pPr>
    </w:lvl>
  </w:abstractNum>
  <w:abstractNum w:abstractNumId="4" w15:restartNumberingAfterBreak="0">
    <w:nsid w:val="FFFFFF7F"/>
    <w:multiLevelType w:val="singleLevel"/>
    <w:tmpl w:val="14FC5E2A"/>
    <w:lvl w:ilvl="0">
      <w:start w:val="1"/>
      <w:numFmt w:val="decimal"/>
      <w:lvlText w:val="%1."/>
      <w:lvlJc w:val="left"/>
      <w:pPr>
        <w:tabs>
          <w:tab w:val="num" w:pos="643"/>
        </w:tabs>
        <w:ind w:left="643" w:hanging="360"/>
      </w:pPr>
    </w:lvl>
  </w:abstractNum>
  <w:abstractNum w:abstractNumId="5" w15:restartNumberingAfterBreak="0">
    <w:nsid w:val="FFFFFF80"/>
    <w:multiLevelType w:val="singleLevel"/>
    <w:tmpl w:val="78469304"/>
    <w:lvl w:ilvl="0">
      <w:start w:val="1"/>
      <w:numFmt w:val="bullet"/>
      <w:lvlText w:val=""/>
      <w:lvlJc w:val="left"/>
      <w:pPr>
        <w:tabs>
          <w:tab w:val="num" w:pos="1492"/>
        </w:tabs>
        <w:ind w:left="1492" w:hanging="360"/>
      </w:pPr>
      <w:rPr>
        <w:rFonts w:ascii="Symbol" w:hAnsi="Symbol" w:hint="default"/>
      </w:rPr>
    </w:lvl>
  </w:abstractNum>
  <w:abstractNum w:abstractNumId="6" w15:restartNumberingAfterBreak="0">
    <w:nsid w:val="FFFFFF81"/>
    <w:multiLevelType w:val="singleLevel"/>
    <w:tmpl w:val="85349412"/>
    <w:lvl w:ilvl="0">
      <w:start w:val="1"/>
      <w:numFmt w:val="bullet"/>
      <w:lvlText w:val=""/>
      <w:lvlJc w:val="left"/>
      <w:pPr>
        <w:tabs>
          <w:tab w:val="num" w:pos="1209"/>
        </w:tabs>
        <w:ind w:left="1209" w:hanging="360"/>
      </w:pPr>
      <w:rPr>
        <w:rFonts w:ascii="Symbol" w:hAnsi="Symbol" w:hint="default"/>
      </w:rPr>
    </w:lvl>
  </w:abstractNum>
  <w:abstractNum w:abstractNumId="7" w15:restartNumberingAfterBreak="0">
    <w:nsid w:val="FFFFFF82"/>
    <w:multiLevelType w:val="singleLevel"/>
    <w:tmpl w:val="2220B226"/>
    <w:lvl w:ilvl="0">
      <w:start w:val="1"/>
      <w:numFmt w:val="bullet"/>
      <w:lvlText w:val=""/>
      <w:lvlJc w:val="left"/>
      <w:pPr>
        <w:tabs>
          <w:tab w:val="num" w:pos="926"/>
        </w:tabs>
        <w:ind w:left="926" w:hanging="360"/>
      </w:pPr>
      <w:rPr>
        <w:rFonts w:ascii="Symbol" w:hAnsi="Symbol" w:hint="default"/>
      </w:rPr>
    </w:lvl>
  </w:abstractNum>
  <w:abstractNum w:abstractNumId="8" w15:restartNumberingAfterBreak="0">
    <w:nsid w:val="FFFFFF83"/>
    <w:multiLevelType w:val="singleLevel"/>
    <w:tmpl w:val="D708F4FA"/>
    <w:lvl w:ilvl="0">
      <w:start w:val="1"/>
      <w:numFmt w:val="bullet"/>
      <w:lvlText w:val=""/>
      <w:lvlJc w:val="left"/>
      <w:pPr>
        <w:tabs>
          <w:tab w:val="num" w:pos="643"/>
        </w:tabs>
        <w:ind w:left="643" w:hanging="360"/>
      </w:pPr>
      <w:rPr>
        <w:rFonts w:ascii="Symbol" w:hAnsi="Symbol" w:hint="default"/>
      </w:rPr>
    </w:lvl>
  </w:abstractNum>
  <w:abstractNum w:abstractNumId="9" w15:restartNumberingAfterBreak="0">
    <w:nsid w:val="FFFFFF88"/>
    <w:multiLevelType w:val="singleLevel"/>
    <w:tmpl w:val="FFBEA14C"/>
    <w:lvl w:ilvl="0">
      <w:start w:val="1"/>
      <w:numFmt w:val="decimal"/>
      <w:lvlText w:val="%1."/>
      <w:lvlJc w:val="left"/>
      <w:pPr>
        <w:tabs>
          <w:tab w:val="num" w:pos="360"/>
        </w:tabs>
        <w:ind w:left="360" w:hanging="360"/>
      </w:pPr>
    </w:lvl>
  </w:abstractNum>
  <w:abstractNum w:abstractNumId="10" w15:restartNumberingAfterBreak="0">
    <w:nsid w:val="FFFFFF89"/>
    <w:multiLevelType w:val="singleLevel"/>
    <w:tmpl w:val="9AF2C69A"/>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0000A990"/>
    <w:multiLevelType w:val="multilevel"/>
    <w:tmpl w:val="6842231E"/>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12" w15:restartNumberingAfterBreak="0">
    <w:nsid w:val="0000A991"/>
    <w:multiLevelType w:val="multilevel"/>
    <w:tmpl w:val="5A0CDCF4"/>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13" w15:restartNumberingAfterBreak="0">
    <w:nsid w:val="0D8D0F11"/>
    <w:multiLevelType w:val="hybridMultilevel"/>
    <w:tmpl w:val="28BC2626"/>
    <w:lvl w:ilvl="0" w:tplc="E2269256">
      <w:start w:val="1"/>
      <w:numFmt w:val="bullet"/>
      <w:pStyle w:val="Bullet2"/>
      <w:lvlText w:val="–"/>
      <w:lvlJc w:val="left"/>
      <w:pPr>
        <w:ind w:left="644" w:hanging="360"/>
      </w:pPr>
      <w:rPr>
        <w:rFonts w:ascii="Arial" w:hAnsi="Arial" w:hint="default"/>
        <w:b w:val="0"/>
        <w:i w:val="0"/>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4" w15:restartNumberingAfterBreak="0">
    <w:nsid w:val="202F5BA7"/>
    <w:multiLevelType w:val="hybridMultilevel"/>
    <w:tmpl w:val="60C841FC"/>
    <w:lvl w:ilvl="0" w:tplc="354C27DA">
      <w:numFmt w:val="bullet"/>
      <w:lvlText w:val="•"/>
      <w:lvlJc w:val="left"/>
      <w:pPr>
        <w:ind w:left="720" w:hanging="720"/>
      </w:pPr>
      <w:rPr>
        <w:rFonts w:ascii="Arial" w:eastAsiaTheme="minorEastAsia" w:hAnsi="Arial" w:cs="Aria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5" w15:restartNumberingAfterBreak="0">
    <w:nsid w:val="2992766D"/>
    <w:multiLevelType w:val="hybridMultilevel"/>
    <w:tmpl w:val="24BEF74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2BA35373"/>
    <w:multiLevelType w:val="hybridMultilevel"/>
    <w:tmpl w:val="467A483A"/>
    <w:lvl w:ilvl="0" w:tplc="1F323846">
      <w:start w:val="1"/>
      <w:numFmt w:val="decimal"/>
      <w:pStyle w:val="Numberlist"/>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356B7CD3"/>
    <w:multiLevelType w:val="hybridMultilevel"/>
    <w:tmpl w:val="D2EAFE46"/>
    <w:lvl w:ilvl="0" w:tplc="093A77C8">
      <w:start w:val="1"/>
      <w:numFmt w:val="bullet"/>
      <w:lvlText w:val="o"/>
      <w:lvlJc w:val="left"/>
      <w:pPr>
        <w:ind w:left="644"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4CB619BD"/>
    <w:multiLevelType w:val="hybridMultilevel"/>
    <w:tmpl w:val="3070A5AC"/>
    <w:lvl w:ilvl="0" w:tplc="1E68E876">
      <w:start w:val="1"/>
      <w:numFmt w:val="lowerLetter"/>
      <w:pStyle w:val="Alphabetlist"/>
      <w:lvlText w:val="%1."/>
      <w:lvlJc w:val="left"/>
      <w:pPr>
        <w:ind w:left="1004" w:hanging="360"/>
      </w:pPr>
    </w:lvl>
    <w:lvl w:ilvl="1" w:tplc="08090019" w:tentative="1">
      <w:start w:val="1"/>
      <w:numFmt w:val="lowerLetter"/>
      <w:lvlText w:val="%2."/>
      <w:lvlJc w:val="left"/>
      <w:pPr>
        <w:ind w:left="1724" w:hanging="360"/>
      </w:pPr>
    </w:lvl>
    <w:lvl w:ilvl="2" w:tplc="0809001B" w:tentative="1">
      <w:start w:val="1"/>
      <w:numFmt w:val="lowerRoman"/>
      <w:lvlText w:val="%3."/>
      <w:lvlJc w:val="right"/>
      <w:pPr>
        <w:ind w:left="2444" w:hanging="180"/>
      </w:pPr>
    </w:lvl>
    <w:lvl w:ilvl="3" w:tplc="0809000F" w:tentative="1">
      <w:start w:val="1"/>
      <w:numFmt w:val="decimal"/>
      <w:lvlText w:val="%4."/>
      <w:lvlJc w:val="left"/>
      <w:pPr>
        <w:ind w:left="3164" w:hanging="360"/>
      </w:pPr>
    </w:lvl>
    <w:lvl w:ilvl="4" w:tplc="08090019" w:tentative="1">
      <w:start w:val="1"/>
      <w:numFmt w:val="lowerLetter"/>
      <w:lvlText w:val="%5."/>
      <w:lvlJc w:val="left"/>
      <w:pPr>
        <w:ind w:left="3884" w:hanging="360"/>
      </w:pPr>
    </w:lvl>
    <w:lvl w:ilvl="5" w:tplc="0809001B" w:tentative="1">
      <w:start w:val="1"/>
      <w:numFmt w:val="lowerRoman"/>
      <w:lvlText w:val="%6."/>
      <w:lvlJc w:val="right"/>
      <w:pPr>
        <w:ind w:left="4604" w:hanging="180"/>
      </w:pPr>
    </w:lvl>
    <w:lvl w:ilvl="6" w:tplc="0809000F" w:tentative="1">
      <w:start w:val="1"/>
      <w:numFmt w:val="decimal"/>
      <w:lvlText w:val="%7."/>
      <w:lvlJc w:val="left"/>
      <w:pPr>
        <w:ind w:left="5324" w:hanging="360"/>
      </w:pPr>
    </w:lvl>
    <w:lvl w:ilvl="7" w:tplc="08090019" w:tentative="1">
      <w:start w:val="1"/>
      <w:numFmt w:val="lowerLetter"/>
      <w:lvlText w:val="%8."/>
      <w:lvlJc w:val="left"/>
      <w:pPr>
        <w:ind w:left="6044" w:hanging="360"/>
      </w:pPr>
    </w:lvl>
    <w:lvl w:ilvl="8" w:tplc="0809001B" w:tentative="1">
      <w:start w:val="1"/>
      <w:numFmt w:val="lowerRoman"/>
      <w:lvlText w:val="%9."/>
      <w:lvlJc w:val="right"/>
      <w:pPr>
        <w:ind w:left="6764" w:hanging="180"/>
      </w:pPr>
    </w:lvl>
  </w:abstractNum>
  <w:abstractNum w:abstractNumId="19" w15:restartNumberingAfterBreak="0">
    <w:nsid w:val="5EC3233D"/>
    <w:multiLevelType w:val="multilevel"/>
    <w:tmpl w:val="67B27658"/>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0" w15:restartNumberingAfterBreak="0">
    <w:nsid w:val="64B36AF8"/>
    <w:multiLevelType w:val="hybridMultilevel"/>
    <w:tmpl w:val="D1A8A6B2"/>
    <w:lvl w:ilvl="0" w:tplc="9A0C54C0">
      <w:start w:val="1"/>
      <w:numFmt w:val="bullet"/>
      <w:pStyle w:val="Bullet1"/>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525049998">
    <w:abstractNumId w:val="0"/>
  </w:num>
  <w:num w:numId="2" w16cid:durableId="1729300302">
    <w:abstractNumId w:val="1"/>
  </w:num>
  <w:num w:numId="3" w16cid:durableId="708334569">
    <w:abstractNumId w:val="2"/>
  </w:num>
  <w:num w:numId="4" w16cid:durableId="1787041742">
    <w:abstractNumId w:val="3"/>
  </w:num>
  <w:num w:numId="5" w16cid:durableId="614366991">
    <w:abstractNumId w:val="4"/>
  </w:num>
  <w:num w:numId="6" w16cid:durableId="260383009">
    <w:abstractNumId w:val="9"/>
  </w:num>
  <w:num w:numId="7" w16cid:durableId="374888884">
    <w:abstractNumId w:val="5"/>
  </w:num>
  <w:num w:numId="8" w16cid:durableId="720634888">
    <w:abstractNumId w:val="6"/>
  </w:num>
  <w:num w:numId="9" w16cid:durableId="644890857">
    <w:abstractNumId w:val="7"/>
  </w:num>
  <w:num w:numId="10" w16cid:durableId="109058733">
    <w:abstractNumId w:val="8"/>
  </w:num>
  <w:num w:numId="11" w16cid:durableId="2051876134">
    <w:abstractNumId w:val="10"/>
  </w:num>
  <w:num w:numId="12" w16cid:durableId="2138251284">
    <w:abstractNumId w:val="17"/>
  </w:num>
  <w:num w:numId="13" w16cid:durableId="992098343">
    <w:abstractNumId w:val="19"/>
  </w:num>
  <w:num w:numId="14" w16cid:durableId="530797963">
    <w:abstractNumId w:val="20"/>
  </w:num>
  <w:num w:numId="15" w16cid:durableId="1673489070">
    <w:abstractNumId w:val="16"/>
  </w:num>
  <w:num w:numId="16" w16cid:durableId="1105466474">
    <w:abstractNumId w:val="16"/>
    <w:lvlOverride w:ilvl="0">
      <w:startOverride w:val="1"/>
    </w:lvlOverride>
  </w:num>
  <w:num w:numId="17" w16cid:durableId="2103407669">
    <w:abstractNumId w:val="18"/>
  </w:num>
  <w:num w:numId="18" w16cid:durableId="6950122">
    <w:abstractNumId w:val="15"/>
  </w:num>
  <w:num w:numId="19" w16cid:durableId="639380831">
    <w:abstractNumId w:val="14"/>
  </w:num>
  <w:num w:numId="20" w16cid:durableId="1085682868">
    <w:abstractNumId w:val="13"/>
  </w:num>
  <w:num w:numId="21" w16cid:durableId="1539779799">
    <w:abstractNumId w:val="11"/>
  </w:num>
  <w:num w:numId="22" w16cid:durableId="1813479279">
    <w:abstractNumId w:val="12"/>
  </w:num>
  <w:num w:numId="23" w16cid:durableId="570165534">
    <w:abstractNumId w:val="12"/>
  </w:num>
  <w:num w:numId="24" w16cid:durableId="2085029035">
    <w:abstractNumId w:val="12"/>
  </w:num>
  <w:num w:numId="25" w16cid:durableId="1754739729">
    <w:abstractNumId w:val="12"/>
  </w:num>
  <w:num w:numId="26" w16cid:durableId="1519733352">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F3DB8"/>
    <w:rsid w:val="001F3DB8"/>
    <w:rsid w:val="004B4799"/>
    <w:rsid w:val="00A85D0D"/>
    <w:rsid w:val="00DF78CE"/>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A39F518"/>
  <w15:docId w15:val="{73161414-B89A-424D-8B70-D93F56E972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Normal">
    <w:name w:val="Normal"/>
    <w:qFormat/>
    <w:rsid w:val="003D3BB8"/>
    <w:pPr>
      <w:spacing w:before="120" w:after="120" w:line="240" w:lineRule="atLeast"/>
    </w:pPr>
    <w:rPr>
      <w:sz w:val="20"/>
      <w:szCs w:val="20"/>
      <w:lang w:val="en-AU"/>
    </w:rPr>
  </w:style>
  <w:style w:type="paragraph" w:styleId="Heading1">
    <w:name w:val="heading 1"/>
    <w:basedOn w:val="Normal"/>
    <w:next w:val="Normal"/>
    <w:link w:val="Heading1Char"/>
    <w:uiPriority w:val="9"/>
    <w:qFormat/>
    <w:rsid w:val="003D3BB8"/>
    <w:pPr>
      <w:keepNext/>
      <w:keepLines/>
      <w:spacing w:before="360"/>
      <w:outlineLvl w:val="0"/>
    </w:pPr>
    <w:rPr>
      <w:rFonts w:asciiTheme="majorHAnsi" w:eastAsiaTheme="majorEastAsia" w:hAnsiTheme="majorHAnsi" w:cs="Times New Roman (Headings CS)"/>
      <w:bCs/>
      <w:color w:val="0063A2" w:themeColor="accent1"/>
      <w:sz w:val="32"/>
      <w:szCs w:val="32"/>
    </w:rPr>
  </w:style>
  <w:style w:type="paragraph" w:styleId="Heading2">
    <w:name w:val="heading 2"/>
    <w:basedOn w:val="Normal"/>
    <w:next w:val="Normal"/>
    <w:link w:val="Heading2Char"/>
    <w:uiPriority w:val="9"/>
    <w:unhideWhenUsed/>
    <w:qFormat/>
    <w:rsid w:val="003D3BB8"/>
    <w:pPr>
      <w:keepNext/>
      <w:keepLines/>
      <w:spacing w:before="360"/>
      <w:outlineLvl w:val="1"/>
    </w:pPr>
    <w:rPr>
      <w:rFonts w:asciiTheme="majorHAnsi" w:eastAsiaTheme="majorEastAsia" w:hAnsiTheme="majorHAnsi" w:cs="Times New Roman (Headings CS)"/>
      <w:color w:val="1F1545" w:themeColor="text1"/>
      <w:sz w:val="28"/>
      <w:szCs w:val="28"/>
    </w:rPr>
  </w:style>
  <w:style w:type="paragraph" w:styleId="Heading3">
    <w:name w:val="heading 3"/>
    <w:basedOn w:val="Normal"/>
    <w:next w:val="Normal"/>
    <w:link w:val="Heading3Char"/>
    <w:uiPriority w:val="9"/>
    <w:unhideWhenUsed/>
    <w:qFormat/>
    <w:rsid w:val="003D3BB8"/>
    <w:pPr>
      <w:keepNext/>
      <w:keepLines/>
      <w:spacing w:before="360"/>
      <w:outlineLvl w:val="2"/>
    </w:pPr>
    <w:rPr>
      <w:rFonts w:asciiTheme="majorHAnsi" w:eastAsiaTheme="majorEastAsia" w:hAnsiTheme="majorHAnsi" w:cstheme="majorBidi"/>
      <w:bCs/>
      <w:color w:val="1F1545" w:themeColor="text1"/>
      <w:sz w:val="24"/>
    </w:rPr>
  </w:style>
  <w:style w:type="paragraph" w:styleId="Heading4">
    <w:name w:val="heading 4"/>
    <w:basedOn w:val="Normal"/>
    <w:next w:val="Normal"/>
    <w:link w:val="Heading4Char"/>
    <w:uiPriority w:val="9"/>
    <w:unhideWhenUsed/>
    <w:qFormat/>
    <w:rsid w:val="003D3BB8"/>
    <w:pPr>
      <w:keepNext/>
      <w:keepLines/>
      <w:spacing w:before="360"/>
      <w:outlineLvl w:val="3"/>
    </w:pPr>
    <w:rPr>
      <w:rFonts w:asciiTheme="majorHAnsi" w:eastAsiaTheme="majorEastAsia" w:hAnsiTheme="majorHAnsi" w:cstheme="majorBidi"/>
      <w:bCs/>
      <w:iCs/>
      <w:color w:val="1F1545" w:themeColor="text1"/>
      <w:sz w:val="22"/>
      <w:szCs w:val="22"/>
    </w:rPr>
  </w:style>
  <w:style w:type="paragraph" w:styleId="Heading5">
    <w:name w:val="heading 5"/>
    <w:basedOn w:val="Normal"/>
    <w:next w:val="Normal"/>
    <w:link w:val="Heading5Char"/>
    <w:uiPriority w:val="9"/>
    <w:unhideWhenUsed/>
    <w:qFormat/>
    <w:rsid w:val="002A0DC0"/>
    <w:pPr>
      <w:keepNext/>
      <w:keepLines/>
      <w:spacing w:before="40" w:after="0"/>
      <w:outlineLvl w:val="4"/>
    </w:pPr>
    <w:rPr>
      <w:rFonts w:asciiTheme="majorHAnsi" w:eastAsiaTheme="majorEastAsia" w:hAnsiTheme="majorHAnsi" w:cstheme="majorBidi"/>
      <w:i/>
      <w:iCs/>
      <w:color w:val="004979"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967DD"/>
    <w:pPr>
      <w:tabs>
        <w:tab w:val="center" w:pos="4513"/>
        <w:tab w:val="right" w:pos="9026"/>
      </w:tabs>
    </w:pPr>
  </w:style>
  <w:style w:type="character" w:customStyle="1" w:styleId="HeaderChar">
    <w:name w:val="Header Char"/>
    <w:basedOn w:val="DefaultParagraphFont"/>
    <w:link w:val="Header"/>
    <w:uiPriority w:val="99"/>
    <w:rsid w:val="003967DD"/>
  </w:style>
  <w:style w:type="paragraph" w:styleId="Footer">
    <w:name w:val="footer"/>
    <w:basedOn w:val="Normal"/>
    <w:link w:val="FooterChar"/>
    <w:uiPriority w:val="99"/>
    <w:unhideWhenUsed/>
    <w:rsid w:val="003967DD"/>
    <w:pPr>
      <w:tabs>
        <w:tab w:val="center" w:pos="4513"/>
        <w:tab w:val="right" w:pos="9026"/>
      </w:tabs>
    </w:pPr>
  </w:style>
  <w:style w:type="character" w:customStyle="1" w:styleId="FooterChar">
    <w:name w:val="Footer Char"/>
    <w:basedOn w:val="DefaultParagraphFont"/>
    <w:link w:val="Footer"/>
    <w:uiPriority w:val="99"/>
    <w:rsid w:val="003967DD"/>
  </w:style>
  <w:style w:type="character" w:customStyle="1" w:styleId="Heading1Char">
    <w:name w:val="Heading 1 Char"/>
    <w:basedOn w:val="DefaultParagraphFont"/>
    <w:link w:val="Heading1"/>
    <w:uiPriority w:val="9"/>
    <w:rsid w:val="003D3BB8"/>
    <w:rPr>
      <w:rFonts w:asciiTheme="majorHAnsi" w:eastAsiaTheme="majorEastAsia" w:hAnsiTheme="majorHAnsi" w:cs="Times New Roman (Headings CS)"/>
      <w:bCs/>
      <w:color w:val="0063A2" w:themeColor="accent1"/>
      <w:sz w:val="32"/>
      <w:szCs w:val="32"/>
      <w:lang w:val="en-AU"/>
    </w:rPr>
  </w:style>
  <w:style w:type="paragraph" w:customStyle="1" w:styleId="Intro">
    <w:name w:val="Intro"/>
    <w:basedOn w:val="Normal"/>
    <w:qFormat/>
    <w:rsid w:val="003D3BB8"/>
    <w:pPr>
      <w:spacing w:before="360" w:after="360"/>
    </w:pPr>
    <w:rPr>
      <w:rFonts w:cs="Times New Roman (Body CS)"/>
      <w:color w:val="1F1545" w:themeColor="text1"/>
      <w:sz w:val="24"/>
    </w:rPr>
  </w:style>
  <w:style w:type="character" w:customStyle="1" w:styleId="Heading2Char">
    <w:name w:val="Heading 2 Char"/>
    <w:basedOn w:val="DefaultParagraphFont"/>
    <w:link w:val="Heading2"/>
    <w:uiPriority w:val="9"/>
    <w:rsid w:val="003D3BB8"/>
    <w:rPr>
      <w:rFonts w:asciiTheme="majorHAnsi" w:eastAsiaTheme="majorEastAsia" w:hAnsiTheme="majorHAnsi" w:cs="Times New Roman (Headings CS)"/>
      <w:color w:val="1F1545" w:themeColor="text1"/>
      <w:sz w:val="28"/>
      <w:szCs w:val="28"/>
      <w:lang w:val="en-AU"/>
    </w:rPr>
  </w:style>
  <w:style w:type="character" w:customStyle="1" w:styleId="Heading3Char">
    <w:name w:val="Heading 3 Char"/>
    <w:basedOn w:val="DefaultParagraphFont"/>
    <w:link w:val="Heading3"/>
    <w:uiPriority w:val="9"/>
    <w:rsid w:val="003D3BB8"/>
    <w:rPr>
      <w:rFonts w:asciiTheme="majorHAnsi" w:eastAsiaTheme="majorEastAsia" w:hAnsiTheme="majorHAnsi" w:cstheme="majorBidi"/>
      <w:bCs/>
      <w:color w:val="1F1545" w:themeColor="text1"/>
      <w:szCs w:val="20"/>
      <w:lang w:val="en-AU"/>
    </w:rPr>
  </w:style>
  <w:style w:type="paragraph" w:styleId="Quote">
    <w:name w:val="Quote"/>
    <w:basedOn w:val="Normal"/>
    <w:next w:val="Normal"/>
    <w:link w:val="QuoteChar"/>
    <w:uiPriority w:val="29"/>
    <w:qFormat/>
    <w:rsid w:val="003D3BB8"/>
    <w:pPr>
      <w:spacing w:before="240" w:after="240"/>
      <w:ind w:left="284" w:right="284"/>
    </w:pPr>
    <w:rPr>
      <w:i/>
      <w:iCs/>
      <w:color w:val="1F1545" w:themeColor="text1"/>
      <w:sz w:val="24"/>
      <w:szCs w:val="24"/>
    </w:rPr>
  </w:style>
  <w:style w:type="character" w:customStyle="1" w:styleId="QuoteChar">
    <w:name w:val="Quote Char"/>
    <w:basedOn w:val="DefaultParagraphFont"/>
    <w:link w:val="Quote"/>
    <w:uiPriority w:val="29"/>
    <w:rsid w:val="003D3BB8"/>
    <w:rPr>
      <w:i/>
      <w:iCs/>
      <w:color w:val="1F1545" w:themeColor="text1"/>
      <w:lang w:val="en-AU"/>
    </w:rPr>
  </w:style>
  <w:style w:type="paragraph" w:customStyle="1" w:styleId="Bullet1">
    <w:name w:val="Bullet 1"/>
    <w:basedOn w:val="Normal"/>
    <w:next w:val="Normal"/>
    <w:qFormat/>
    <w:rsid w:val="003D3BB8"/>
    <w:pPr>
      <w:numPr>
        <w:numId w:val="14"/>
      </w:numPr>
      <w:ind w:left="284" w:hanging="284"/>
    </w:pPr>
  </w:style>
  <w:style w:type="paragraph" w:customStyle="1" w:styleId="Bullet2">
    <w:name w:val="Bullet 2"/>
    <w:basedOn w:val="Bullet1"/>
    <w:qFormat/>
    <w:rsid w:val="002E3BED"/>
    <w:pPr>
      <w:numPr>
        <w:numId w:val="20"/>
      </w:numPr>
    </w:pPr>
  </w:style>
  <w:style w:type="paragraph" w:customStyle="1" w:styleId="Numberlist">
    <w:name w:val="Number list"/>
    <w:basedOn w:val="Normal"/>
    <w:next w:val="Normal"/>
    <w:qFormat/>
    <w:rsid w:val="003D3BB8"/>
    <w:pPr>
      <w:numPr>
        <w:numId w:val="15"/>
      </w:numPr>
      <w:ind w:left="284" w:hanging="284"/>
    </w:pPr>
  </w:style>
  <w:style w:type="table" w:styleId="TableGrid">
    <w:name w:val="Table Grid"/>
    <w:basedOn w:val="TableNormal"/>
    <w:uiPriority w:val="39"/>
    <w:rsid w:val="00CD0C81"/>
    <w:rPr>
      <w:color w:val="1F1545" w:themeColor="text1"/>
      <w:sz w:val="22"/>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1F1545" w:themeColor="text1"/>
        <w:insideV w:val="single" w:sz="4" w:space="0" w:color="FFFFFF" w:themeColor="background1"/>
      </w:tblBorders>
    </w:tblPr>
    <w:tcPr>
      <w:shd w:val="clear" w:color="auto" w:fill="auto"/>
      <w:tcMar>
        <w:top w:w="57" w:type="dxa"/>
        <w:bottom w:w="57" w:type="dxa"/>
      </w:tcMar>
    </w:tcPr>
    <w:tblStylePr w:type="firstRow">
      <w:rPr>
        <w:rFonts w:asciiTheme="minorHAnsi" w:hAnsiTheme="minorHAnsi"/>
        <w:b/>
        <w:color w:val="1F1545" w:themeColor="text1"/>
        <w:sz w:val="22"/>
      </w:rPr>
      <w:tblPr/>
      <w:tcPr>
        <w:tcBorders>
          <w:left w:val="single" w:sz="4" w:space="0" w:color="CFF0F2" w:themeColor="accent6" w:themeTint="66"/>
          <w:right w:val="single" w:sz="4" w:space="0" w:color="CFF0F2" w:themeColor="accent6" w:themeTint="66"/>
        </w:tcBorders>
        <w:shd w:val="clear" w:color="auto" w:fill="CFF0F2" w:themeFill="accent6" w:themeFillTint="66"/>
      </w:tcPr>
    </w:tblStylePr>
    <w:tblStylePr w:type="firstCol">
      <w:rPr>
        <w:rFonts w:asciiTheme="minorHAnsi" w:hAnsiTheme="minorHAnsi"/>
        <w:color w:val="1F1545" w:themeColor="text1"/>
        <w:sz w:val="22"/>
      </w:rPr>
    </w:tblStylePr>
    <w:tblStylePr w:type="lastCol">
      <w:tblPr/>
      <w:tcPr>
        <w:tcBorders>
          <w:left w:val="nil"/>
        </w:tcBorders>
        <w:shd w:val="clear" w:color="auto" w:fill="auto"/>
      </w:tcPr>
    </w:tblStylePr>
    <w:tblStylePr w:type="band1Vert">
      <w:tblPr/>
      <w:tcPr>
        <w:tcBorders>
          <w:left w:val="nil"/>
          <w:right w:val="nil"/>
        </w:tcBorders>
        <w:shd w:val="clear" w:color="auto" w:fill="auto"/>
      </w:tcPr>
    </w:tblStylePr>
  </w:style>
  <w:style w:type="paragraph" w:customStyle="1" w:styleId="TableHead">
    <w:name w:val="Table Head"/>
    <w:basedOn w:val="Normal"/>
    <w:qFormat/>
    <w:rsid w:val="00973EE6"/>
    <w:rPr>
      <w:b/>
      <w:bCs/>
      <w:color w:val="1F1545" w:themeColor="text1"/>
    </w:rPr>
  </w:style>
  <w:style w:type="paragraph" w:customStyle="1" w:styleId="Tablebody">
    <w:name w:val="Table body"/>
    <w:basedOn w:val="Normal"/>
    <w:qFormat/>
    <w:rsid w:val="00A31926"/>
    <w:pPr>
      <w:spacing w:before="60" w:after="60"/>
    </w:pPr>
  </w:style>
  <w:style w:type="character" w:styleId="PageNumber">
    <w:name w:val="page number"/>
    <w:basedOn w:val="DefaultParagraphFont"/>
    <w:uiPriority w:val="99"/>
    <w:semiHidden/>
    <w:unhideWhenUsed/>
    <w:rsid w:val="00A31926"/>
  </w:style>
  <w:style w:type="paragraph" w:styleId="TOC3">
    <w:name w:val="toc 3"/>
    <w:basedOn w:val="Normal"/>
    <w:next w:val="Normal"/>
    <w:autoRedefine/>
    <w:uiPriority w:val="39"/>
    <w:unhideWhenUsed/>
    <w:rsid w:val="00DA5F30"/>
    <w:pPr>
      <w:spacing w:before="0" w:after="0"/>
      <w:ind w:left="440"/>
    </w:pPr>
    <w:rPr>
      <w:rFonts w:cstheme="minorHAnsi"/>
    </w:rPr>
  </w:style>
  <w:style w:type="paragraph" w:styleId="TOC1">
    <w:name w:val="toc 1"/>
    <w:basedOn w:val="Normal"/>
    <w:next w:val="Normal"/>
    <w:autoRedefine/>
    <w:uiPriority w:val="39"/>
    <w:unhideWhenUsed/>
    <w:qFormat/>
    <w:rsid w:val="00442256"/>
    <w:pPr>
      <w:tabs>
        <w:tab w:val="right" w:leader="dot" w:pos="9622"/>
      </w:tabs>
      <w:spacing w:after="0"/>
    </w:pPr>
    <w:rPr>
      <w:rFonts w:cstheme="minorHAnsi"/>
      <w:bCs/>
      <w:iCs/>
      <w:noProof/>
    </w:rPr>
  </w:style>
  <w:style w:type="paragraph" w:styleId="TOC2">
    <w:name w:val="toc 2"/>
    <w:basedOn w:val="Normal"/>
    <w:next w:val="Normal"/>
    <w:autoRedefine/>
    <w:uiPriority w:val="39"/>
    <w:unhideWhenUsed/>
    <w:qFormat/>
    <w:rsid w:val="00442256"/>
    <w:pPr>
      <w:tabs>
        <w:tab w:val="right" w:leader="dot" w:pos="9622"/>
      </w:tabs>
      <w:spacing w:after="0"/>
      <w:ind w:left="220"/>
    </w:pPr>
    <w:rPr>
      <w:rFonts w:cstheme="minorHAnsi"/>
      <w:bCs/>
      <w:noProof/>
      <w:szCs w:val="22"/>
    </w:rPr>
  </w:style>
  <w:style w:type="paragraph" w:customStyle="1" w:styleId="Figuretitle">
    <w:name w:val="Figure title"/>
    <w:basedOn w:val="Normal"/>
    <w:qFormat/>
    <w:rsid w:val="003D3BB8"/>
    <w:pPr>
      <w:keepNext/>
      <w:keepLines/>
    </w:pPr>
    <w:rPr>
      <w:b/>
      <w:color w:val="1F1545" w:themeColor="text1"/>
      <w:sz w:val="18"/>
      <w:szCs w:val="18"/>
    </w:rPr>
  </w:style>
  <w:style w:type="paragraph" w:styleId="FootnoteText">
    <w:name w:val="footnote text"/>
    <w:basedOn w:val="Normal"/>
    <w:link w:val="FootnoteTextChar"/>
    <w:autoRedefine/>
    <w:uiPriority w:val="99"/>
    <w:unhideWhenUsed/>
    <w:qFormat/>
    <w:rsid w:val="00CD0C81"/>
    <w:pPr>
      <w:spacing w:after="40"/>
    </w:pPr>
    <w:rPr>
      <w:rFonts w:ascii="Arial" w:eastAsiaTheme="minorEastAsia" w:hAnsi="Arial" w:cs="Arial"/>
      <w:sz w:val="18"/>
      <w:szCs w:val="11"/>
      <w:lang w:val="en-US"/>
    </w:rPr>
  </w:style>
  <w:style w:type="character" w:customStyle="1" w:styleId="FootnoteTextChar">
    <w:name w:val="Footnote Text Char"/>
    <w:basedOn w:val="DefaultParagraphFont"/>
    <w:link w:val="FootnoteText"/>
    <w:uiPriority w:val="99"/>
    <w:rsid w:val="00CD0C81"/>
    <w:rPr>
      <w:rFonts w:ascii="Arial" w:eastAsiaTheme="minorEastAsia" w:hAnsi="Arial" w:cs="Arial"/>
      <w:sz w:val="18"/>
      <w:szCs w:val="11"/>
      <w:lang w:val="en-US"/>
    </w:rPr>
  </w:style>
  <w:style w:type="character" w:styleId="FootnoteReference">
    <w:name w:val="footnote reference"/>
    <w:basedOn w:val="DefaultParagraphFont"/>
    <w:uiPriority w:val="99"/>
    <w:unhideWhenUsed/>
    <w:qFormat/>
    <w:rsid w:val="00CD0C81"/>
    <w:rPr>
      <w:rFonts w:asciiTheme="minorHAnsi" w:hAnsiTheme="minorHAnsi"/>
      <w:color w:val="2C060B"/>
      <w:sz w:val="18"/>
      <w:szCs w:val="18"/>
      <w:vertAlign w:val="superscript"/>
    </w:rPr>
  </w:style>
  <w:style w:type="paragraph" w:customStyle="1" w:styleId="Covertitle">
    <w:name w:val="Cover title"/>
    <w:basedOn w:val="Title"/>
    <w:qFormat/>
    <w:rsid w:val="001B78D5"/>
    <w:pPr>
      <w:spacing w:line="500" w:lineRule="exact"/>
    </w:pPr>
    <w:rPr>
      <w:sz w:val="48"/>
      <w:szCs w:val="48"/>
    </w:rPr>
  </w:style>
  <w:style w:type="paragraph" w:customStyle="1" w:styleId="Coversubtitle">
    <w:name w:val="Cover subtitle"/>
    <w:basedOn w:val="Covertitle"/>
    <w:qFormat/>
    <w:rsid w:val="001B78D5"/>
    <w:pPr>
      <w:spacing w:line="340" w:lineRule="exact"/>
    </w:pPr>
    <w:rPr>
      <w:bCs/>
      <w:sz w:val="32"/>
      <w:szCs w:val="32"/>
    </w:rPr>
  </w:style>
  <w:style w:type="paragraph" w:customStyle="1" w:styleId="Alphabetlist">
    <w:name w:val="Alphabet list"/>
    <w:basedOn w:val="Normal"/>
    <w:qFormat/>
    <w:rsid w:val="003D3BB8"/>
    <w:pPr>
      <w:numPr>
        <w:numId w:val="17"/>
      </w:numPr>
      <w:ind w:left="568" w:hanging="284"/>
    </w:pPr>
  </w:style>
  <w:style w:type="character" w:styleId="Hyperlink">
    <w:name w:val="Hyperlink"/>
    <w:basedOn w:val="DefaultParagraphFont"/>
    <w:uiPriority w:val="99"/>
    <w:unhideWhenUsed/>
    <w:rsid w:val="008B5C45"/>
    <w:rPr>
      <w:color w:val="1F1445" w:themeColor="hyperlink"/>
      <w:u w:val="single"/>
    </w:rPr>
  </w:style>
  <w:style w:type="character" w:customStyle="1" w:styleId="apple-converted-space">
    <w:name w:val="apple-converted-space"/>
    <w:basedOn w:val="DefaultParagraphFont"/>
    <w:rsid w:val="00DF7020"/>
  </w:style>
  <w:style w:type="character" w:styleId="Strong">
    <w:name w:val="Strong"/>
    <w:basedOn w:val="DefaultParagraphFont"/>
    <w:uiPriority w:val="22"/>
    <w:qFormat/>
    <w:rsid w:val="00973EE6"/>
  </w:style>
  <w:style w:type="character" w:styleId="IntenseEmphasis">
    <w:name w:val="Intense Emphasis"/>
    <w:basedOn w:val="DefaultParagraphFont"/>
    <w:uiPriority w:val="21"/>
    <w:qFormat/>
    <w:rsid w:val="009563DA"/>
    <w:rPr>
      <w:b/>
      <w:i w:val="0"/>
      <w:iCs/>
      <w:color w:val="1F1545" w:themeColor="text1"/>
    </w:rPr>
  </w:style>
  <w:style w:type="paragraph" w:styleId="IntenseQuote">
    <w:name w:val="Intense Quote"/>
    <w:basedOn w:val="Normal"/>
    <w:next w:val="Normal"/>
    <w:link w:val="IntenseQuoteChar"/>
    <w:uiPriority w:val="30"/>
    <w:qFormat/>
    <w:rsid w:val="006F44D8"/>
    <w:pPr>
      <w:pBdr>
        <w:top w:val="single" w:sz="4" w:space="10" w:color="1F1545" w:themeColor="text1"/>
        <w:bottom w:val="single" w:sz="4" w:space="10" w:color="1F1545" w:themeColor="text1"/>
      </w:pBdr>
      <w:spacing w:before="360" w:after="360"/>
    </w:pPr>
    <w:rPr>
      <w:b/>
      <w:iCs/>
      <w:color w:val="1F1545" w:themeColor="text1"/>
    </w:rPr>
  </w:style>
  <w:style w:type="character" w:customStyle="1" w:styleId="IntenseQuoteChar">
    <w:name w:val="Intense Quote Char"/>
    <w:basedOn w:val="DefaultParagraphFont"/>
    <w:link w:val="IntenseQuote"/>
    <w:uiPriority w:val="30"/>
    <w:rsid w:val="006F44D8"/>
    <w:rPr>
      <w:b/>
      <w:iCs/>
      <w:color w:val="1F1545" w:themeColor="text1"/>
      <w:sz w:val="22"/>
    </w:rPr>
  </w:style>
  <w:style w:type="character" w:customStyle="1" w:styleId="Heading4Char">
    <w:name w:val="Heading 4 Char"/>
    <w:basedOn w:val="DefaultParagraphFont"/>
    <w:link w:val="Heading4"/>
    <w:uiPriority w:val="9"/>
    <w:rsid w:val="003D3BB8"/>
    <w:rPr>
      <w:rFonts w:asciiTheme="majorHAnsi" w:eastAsiaTheme="majorEastAsia" w:hAnsiTheme="majorHAnsi" w:cstheme="majorBidi"/>
      <w:bCs/>
      <w:iCs/>
      <w:color w:val="1F1545" w:themeColor="text1"/>
      <w:sz w:val="22"/>
      <w:szCs w:val="22"/>
      <w:lang w:val="en-AU"/>
    </w:rPr>
  </w:style>
  <w:style w:type="paragraph" w:styleId="Subtitle">
    <w:name w:val="Subtitle"/>
    <w:basedOn w:val="Normal"/>
    <w:next w:val="Normal"/>
    <w:link w:val="SubtitleChar"/>
    <w:uiPriority w:val="11"/>
    <w:qFormat/>
    <w:rsid w:val="00326E53"/>
    <w:pPr>
      <w:numPr>
        <w:ilvl w:val="1"/>
      </w:numPr>
      <w:spacing w:after="160"/>
    </w:pPr>
    <w:rPr>
      <w:rFonts w:eastAsiaTheme="minorEastAsia"/>
      <w:color w:val="1F1545" w:themeColor="text1"/>
      <w:spacing w:val="15"/>
      <w:szCs w:val="22"/>
    </w:rPr>
  </w:style>
  <w:style w:type="character" w:customStyle="1" w:styleId="SubtitleChar">
    <w:name w:val="Subtitle Char"/>
    <w:basedOn w:val="DefaultParagraphFont"/>
    <w:link w:val="Subtitle"/>
    <w:uiPriority w:val="11"/>
    <w:rsid w:val="00326E53"/>
    <w:rPr>
      <w:rFonts w:eastAsiaTheme="minorEastAsia"/>
      <w:color w:val="1F1545" w:themeColor="text1"/>
      <w:spacing w:val="15"/>
      <w:sz w:val="22"/>
      <w:szCs w:val="22"/>
    </w:rPr>
  </w:style>
  <w:style w:type="character" w:styleId="SubtleEmphasis">
    <w:name w:val="Subtle Emphasis"/>
    <w:basedOn w:val="DefaultParagraphFont"/>
    <w:uiPriority w:val="19"/>
    <w:qFormat/>
    <w:rsid w:val="00326E53"/>
    <w:rPr>
      <w:i/>
      <w:iCs/>
      <w:color w:val="1F1545" w:themeColor="text1"/>
    </w:rPr>
  </w:style>
  <w:style w:type="character" w:styleId="UnresolvedMention">
    <w:name w:val="Unresolved Mention"/>
    <w:basedOn w:val="DefaultParagraphFont"/>
    <w:uiPriority w:val="99"/>
    <w:rsid w:val="00144FD5"/>
    <w:rPr>
      <w:color w:val="605E5C"/>
      <w:shd w:val="clear" w:color="auto" w:fill="E1DFDD"/>
    </w:rPr>
  </w:style>
  <w:style w:type="paragraph" w:customStyle="1" w:styleId="Copyrighttext">
    <w:name w:val="Copyright text"/>
    <w:basedOn w:val="FootnoteText"/>
    <w:qFormat/>
    <w:rsid w:val="00C739EF"/>
    <w:pPr>
      <w:spacing w:line="200" w:lineRule="exact"/>
      <w:ind w:right="3396"/>
    </w:pPr>
    <w:rPr>
      <w:sz w:val="15"/>
      <w:szCs w:val="15"/>
    </w:rPr>
  </w:style>
  <w:style w:type="character" w:styleId="SubtleReference">
    <w:name w:val="Subtle Reference"/>
    <w:basedOn w:val="DefaultParagraphFont"/>
    <w:uiPriority w:val="31"/>
    <w:qFormat/>
    <w:rsid w:val="006F44D8"/>
    <w:rPr>
      <w:rFonts w:asciiTheme="minorHAnsi" w:hAnsiTheme="minorHAnsi"/>
      <w:b w:val="0"/>
      <w:i w:val="0"/>
      <w:caps/>
      <w:smallCaps w:val="0"/>
      <w:strike w:val="0"/>
      <w:dstrike w:val="0"/>
      <w:vanish w:val="0"/>
      <w:color w:val="1F1545" w:themeColor="text1"/>
      <w:sz w:val="22"/>
      <w:vertAlign w:val="baseline"/>
    </w:rPr>
  </w:style>
  <w:style w:type="character" w:styleId="IntenseReference">
    <w:name w:val="Intense Reference"/>
    <w:basedOn w:val="DefaultParagraphFont"/>
    <w:uiPriority w:val="32"/>
    <w:qFormat/>
    <w:rsid w:val="009563DA"/>
    <w:rPr>
      <w:rFonts w:asciiTheme="majorHAnsi" w:hAnsiTheme="majorHAnsi"/>
      <w:b/>
      <w:bCs/>
      <w:i w:val="0"/>
      <w:caps/>
      <w:smallCaps w:val="0"/>
      <w:strike w:val="0"/>
      <w:dstrike w:val="0"/>
      <w:vanish w:val="0"/>
      <w:color w:val="1F1545" w:themeColor="text1"/>
      <w:spacing w:val="5"/>
      <w:sz w:val="22"/>
      <w:vertAlign w:val="baseline"/>
    </w:rPr>
  </w:style>
  <w:style w:type="paragraph" w:styleId="Title">
    <w:name w:val="Title"/>
    <w:basedOn w:val="Normal"/>
    <w:next w:val="Normal"/>
    <w:link w:val="TitleChar"/>
    <w:uiPriority w:val="10"/>
    <w:qFormat/>
    <w:rsid w:val="00C739EF"/>
    <w:pPr>
      <w:spacing w:before="360" w:after="360" w:line="600" w:lineRule="exact"/>
      <w:contextualSpacing/>
    </w:pPr>
    <w:rPr>
      <w:rFonts w:asciiTheme="majorHAnsi" w:eastAsiaTheme="majorEastAsia" w:hAnsiTheme="majorHAnsi" w:cstheme="majorBidi"/>
      <w:color w:val="1F1545" w:themeColor="text1"/>
      <w:spacing w:val="-10"/>
      <w:kern w:val="28"/>
      <w:sz w:val="56"/>
      <w:szCs w:val="56"/>
    </w:rPr>
  </w:style>
  <w:style w:type="character" w:customStyle="1" w:styleId="TitleChar">
    <w:name w:val="Title Char"/>
    <w:basedOn w:val="DefaultParagraphFont"/>
    <w:link w:val="Title"/>
    <w:uiPriority w:val="10"/>
    <w:rsid w:val="00C739EF"/>
    <w:rPr>
      <w:rFonts w:asciiTheme="majorHAnsi" w:eastAsiaTheme="majorEastAsia" w:hAnsiTheme="majorHAnsi" w:cstheme="majorBidi"/>
      <w:color w:val="1F1545" w:themeColor="text1"/>
      <w:spacing w:val="-10"/>
      <w:kern w:val="28"/>
      <w:sz w:val="56"/>
      <w:szCs w:val="56"/>
      <w:lang w:val="en-AU"/>
    </w:rPr>
  </w:style>
  <w:style w:type="character" w:styleId="FollowedHyperlink">
    <w:name w:val="FollowedHyperlink"/>
    <w:basedOn w:val="DefaultParagraphFont"/>
    <w:uiPriority w:val="99"/>
    <w:semiHidden/>
    <w:unhideWhenUsed/>
    <w:rsid w:val="00C739EF"/>
    <w:rPr>
      <w:color w:val="201546" w:themeColor="followedHyperlink"/>
      <w:u w:val="single"/>
    </w:rPr>
  </w:style>
  <w:style w:type="paragraph" w:styleId="TOCHeading">
    <w:name w:val="TOC Heading"/>
    <w:basedOn w:val="Heading1"/>
    <w:next w:val="Normal"/>
    <w:uiPriority w:val="39"/>
    <w:unhideWhenUsed/>
    <w:qFormat/>
    <w:rsid w:val="00442256"/>
    <w:pPr>
      <w:spacing w:after="0" w:line="276" w:lineRule="auto"/>
      <w:outlineLvl w:val="9"/>
    </w:pPr>
    <w:rPr>
      <w:rFonts w:cstheme="majorBidi"/>
      <w:b/>
      <w:color w:val="004979" w:themeColor="accent1" w:themeShade="BF"/>
      <w:sz w:val="28"/>
      <w:szCs w:val="28"/>
      <w:lang w:val="en-US"/>
    </w:rPr>
  </w:style>
  <w:style w:type="paragraph" w:styleId="TOC4">
    <w:name w:val="toc 4"/>
    <w:basedOn w:val="Normal"/>
    <w:next w:val="Normal"/>
    <w:autoRedefine/>
    <w:uiPriority w:val="39"/>
    <w:semiHidden/>
    <w:unhideWhenUsed/>
    <w:rsid w:val="00442256"/>
    <w:pPr>
      <w:spacing w:before="0" w:after="0"/>
      <w:ind w:left="660"/>
    </w:pPr>
    <w:rPr>
      <w:rFonts w:cstheme="minorHAnsi"/>
    </w:rPr>
  </w:style>
  <w:style w:type="paragraph" w:styleId="TOC5">
    <w:name w:val="toc 5"/>
    <w:basedOn w:val="Normal"/>
    <w:next w:val="Normal"/>
    <w:autoRedefine/>
    <w:uiPriority w:val="39"/>
    <w:semiHidden/>
    <w:unhideWhenUsed/>
    <w:rsid w:val="00442256"/>
    <w:pPr>
      <w:spacing w:before="0" w:after="0"/>
      <w:ind w:left="880"/>
    </w:pPr>
    <w:rPr>
      <w:rFonts w:cstheme="minorHAnsi"/>
    </w:rPr>
  </w:style>
  <w:style w:type="paragraph" w:styleId="TOC6">
    <w:name w:val="toc 6"/>
    <w:basedOn w:val="Normal"/>
    <w:next w:val="Normal"/>
    <w:autoRedefine/>
    <w:uiPriority w:val="39"/>
    <w:semiHidden/>
    <w:unhideWhenUsed/>
    <w:rsid w:val="00442256"/>
    <w:pPr>
      <w:spacing w:before="0" w:after="0"/>
      <w:ind w:left="1100"/>
    </w:pPr>
    <w:rPr>
      <w:rFonts w:cstheme="minorHAnsi"/>
    </w:rPr>
  </w:style>
  <w:style w:type="paragraph" w:styleId="TOC7">
    <w:name w:val="toc 7"/>
    <w:basedOn w:val="Normal"/>
    <w:next w:val="Normal"/>
    <w:autoRedefine/>
    <w:uiPriority w:val="39"/>
    <w:semiHidden/>
    <w:unhideWhenUsed/>
    <w:rsid w:val="00442256"/>
    <w:pPr>
      <w:spacing w:before="0" w:after="0"/>
      <w:ind w:left="1320"/>
    </w:pPr>
    <w:rPr>
      <w:rFonts w:cstheme="minorHAnsi"/>
    </w:rPr>
  </w:style>
  <w:style w:type="paragraph" w:styleId="TOC8">
    <w:name w:val="toc 8"/>
    <w:basedOn w:val="Normal"/>
    <w:next w:val="Normal"/>
    <w:autoRedefine/>
    <w:uiPriority w:val="39"/>
    <w:semiHidden/>
    <w:unhideWhenUsed/>
    <w:rsid w:val="00442256"/>
    <w:pPr>
      <w:spacing w:before="0" w:after="0"/>
      <w:ind w:left="1540"/>
    </w:pPr>
    <w:rPr>
      <w:rFonts w:cstheme="minorHAnsi"/>
    </w:rPr>
  </w:style>
  <w:style w:type="paragraph" w:styleId="TOC9">
    <w:name w:val="toc 9"/>
    <w:basedOn w:val="Normal"/>
    <w:next w:val="Normal"/>
    <w:autoRedefine/>
    <w:uiPriority w:val="39"/>
    <w:semiHidden/>
    <w:unhideWhenUsed/>
    <w:rsid w:val="00442256"/>
    <w:pPr>
      <w:spacing w:before="0" w:after="0"/>
      <w:ind w:left="1760"/>
    </w:pPr>
    <w:rPr>
      <w:rFonts w:cstheme="minorHAnsi"/>
    </w:rPr>
  </w:style>
  <w:style w:type="character" w:customStyle="1" w:styleId="Heading5Char">
    <w:name w:val="Heading 5 Char"/>
    <w:basedOn w:val="DefaultParagraphFont"/>
    <w:link w:val="Heading5"/>
    <w:uiPriority w:val="9"/>
    <w:rsid w:val="002A0DC0"/>
    <w:rPr>
      <w:rFonts w:asciiTheme="majorHAnsi" w:eastAsiaTheme="majorEastAsia" w:hAnsiTheme="majorHAnsi" w:cstheme="majorBidi"/>
      <w:i/>
      <w:iCs/>
      <w:color w:val="004979" w:themeColor="accent1" w:themeShade="BF"/>
      <w:sz w:val="20"/>
      <w:szCs w:val="20"/>
      <w:lang w:val="en-AU"/>
    </w:rPr>
  </w:style>
  <w:style w:type="character" w:styleId="PlaceholderText">
    <w:name w:val="Placeholder Text"/>
    <w:basedOn w:val="DefaultParagraphFont"/>
    <w:uiPriority w:val="99"/>
    <w:semiHidden/>
    <w:rsid w:val="008B7735"/>
    <w:rPr>
      <w:color w:val="666666"/>
    </w:rPr>
  </w:style>
  <w:style w:type="paragraph" w:styleId="NoSpacing">
    <w:name w:val="No Spacing"/>
    <w:link w:val="NoSpacingChar"/>
    <w:uiPriority w:val="1"/>
    <w:qFormat/>
    <w:rsid w:val="00015BDF"/>
    <w:rPr>
      <w:rFonts w:eastAsiaTheme="minorEastAsia"/>
      <w:sz w:val="22"/>
      <w:szCs w:val="22"/>
      <w:lang w:val="en-US"/>
    </w:rPr>
  </w:style>
  <w:style w:type="character" w:customStyle="1" w:styleId="NoSpacingChar">
    <w:name w:val="No Spacing Char"/>
    <w:basedOn w:val="DefaultParagraphFont"/>
    <w:link w:val="NoSpacing"/>
    <w:uiPriority w:val="1"/>
    <w:rsid w:val="00015BDF"/>
    <w:rPr>
      <w:rFonts w:eastAsiaTheme="minorEastAsia"/>
      <w:sz w:val="22"/>
      <w:szCs w:val="22"/>
      <w:lang w:val="en-US"/>
    </w:rPr>
  </w:style>
  <w:style w:type="paragraph" w:customStyle="1" w:styleId="SourceCode">
    <w:name w:val="Source Code"/>
    <w:basedOn w:val="Normal"/>
    <w:pPr>
      <w:shd w:val="clear" w:color="auto" w:fill="F8F8F8"/>
      <w:wordWrap w:val="0"/>
    </w:pPr>
  </w:style>
  <w:style w:type="character" w:customStyle="1" w:styleId="KeywordTok">
    <w:name w:val="KeywordTok"/>
    <w:rPr>
      <w:b/>
      <w:color w:val="204A87"/>
      <w:shd w:val="clear" w:color="auto" w:fill="F8F8F8"/>
    </w:rPr>
  </w:style>
  <w:style w:type="character" w:customStyle="1" w:styleId="DataTypeTok">
    <w:name w:val="DataTypeTok"/>
    <w:rPr>
      <w:color w:val="204A87"/>
      <w:shd w:val="clear" w:color="auto" w:fill="F8F8F8"/>
    </w:rPr>
  </w:style>
  <w:style w:type="character" w:customStyle="1" w:styleId="DecValTok">
    <w:name w:val="DecValTok"/>
    <w:rPr>
      <w:color w:val="0000CF"/>
      <w:shd w:val="clear" w:color="auto" w:fill="F8F8F8"/>
    </w:rPr>
  </w:style>
  <w:style w:type="character" w:customStyle="1" w:styleId="BaseNTok">
    <w:name w:val="BaseNTok"/>
    <w:rPr>
      <w:color w:val="0000CF"/>
      <w:shd w:val="clear" w:color="auto" w:fill="F8F8F8"/>
    </w:rPr>
  </w:style>
  <w:style w:type="character" w:customStyle="1" w:styleId="FloatTok">
    <w:name w:val="FloatTok"/>
    <w:rPr>
      <w:color w:val="0000CF"/>
      <w:shd w:val="clear" w:color="auto" w:fill="F8F8F8"/>
    </w:rPr>
  </w:style>
  <w:style w:type="character" w:customStyle="1" w:styleId="ConstantTok">
    <w:name w:val="ConstantTok"/>
    <w:rPr>
      <w:color w:val="8F5902"/>
      <w:shd w:val="clear" w:color="auto" w:fill="F8F8F8"/>
    </w:rPr>
  </w:style>
  <w:style w:type="character" w:customStyle="1" w:styleId="CharTok">
    <w:name w:val="CharTok"/>
    <w:rPr>
      <w:color w:val="4E9A06"/>
      <w:shd w:val="clear" w:color="auto" w:fill="F8F8F8"/>
    </w:rPr>
  </w:style>
  <w:style w:type="character" w:customStyle="1" w:styleId="SpecialCharTok">
    <w:name w:val="SpecialCharTok"/>
    <w:rPr>
      <w:b/>
      <w:color w:val="CE5C00"/>
      <w:shd w:val="clear" w:color="auto" w:fill="F8F8F8"/>
    </w:rPr>
  </w:style>
  <w:style w:type="character" w:customStyle="1" w:styleId="StringTok">
    <w:name w:val="StringTok"/>
    <w:rPr>
      <w:color w:val="4E9A06"/>
      <w:shd w:val="clear" w:color="auto" w:fill="F8F8F8"/>
    </w:rPr>
  </w:style>
  <w:style w:type="character" w:customStyle="1" w:styleId="VerbatimStringTok">
    <w:name w:val="VerbatimStringTok"/>
    <w:rPr>
      <w:color w:val="4E9A06"/>
      <w:shd w:val="clear" w:color="auto" w:fill="F8F8F8"/>
    </w:rPr>
  </w:style>
  <w:style w:type="character" w:customStyle="1" w:styleId="SpecialStringTok">
    <w:name w:val="SpecialStringTok"/>
    <w:rPr>
      <w:color w:val="4E9A06"/>
      <w:shd w:val="clear" w:color="auto" w:fill="F8F8F8"/>
    </w:rPr>
  </w:style>
  <w:style w:type="character" w:customStyle="1" w:styleId="ImportTok">
    <w:name w:val="ImportTok"/>
    <w:rPr>
      <w:shd w:val="clear" w:color="auto" w:fill="F8F8F8"/>
    </w:rPr>
  </w:style>
  <w:style w:type="character" w:customStyle="1" w:styleId="CommentTok">
    <w:name w:val="CommentTok"/>
    <w:rPr>
      <w:i/>
      <w:color w:val="8F5902"/>
      <w:shd w:val="clear" w:color="auto" w:fill="F8F8F8"/>
    </w:rPr>
  </w:style>
  <w:style w:type="character" w:customStyle="1" w:styleId="DocumentationTok">
    <w:name w:val="DocumentationTok"/>
    <w:rPr>
      <w:b/>
      <w:i/>
      <w:color w:val="8F5902"/>
      <w:shd w:val="clear" w:color="auto" w:fill="F8F8F8"/>
    </w:rPr>
  </w:style>
  <w:style w:type="character" w:customStyle="1" w:styleId="AnnotationTok">
    <w:name w:val="AnnotationTok"/>
    <w:rPr>
      <w:b/>
      <w:i/>
      <w:color w:val="8F5902"/>
      <w:shd w:val="clear" w:color="auto" w:fill="F8F8F8"/>
    </w:rPr>
  </w:style>
  <w:style w:type="character" w:customStyle="1" w:styleId="CommentVarTok">
    <w:name w:val="CommentVarTok"/>
    <w:rPr>
      <w:b/>
      <w:i/>
      <w:color w:val="8F5902"/>
      <w:shd w:val="clear" w:color="auto" w:fill="F8F8F8"/>
    </w:rPr>
  </w:style>
  <w:style w:type="character" w:customStyle="1" w:styleId="OtherTok">
    <w:name w:val="OtherTok"/>
    <w:rPr>
      <w:color w:val="8F5902"/>
      <w:shd w:val="clear" w:color="auto" w:fill="F8F8F8"/>
    </w:rPr>
  </w:style>
  <w:style w:type="character" w:customStyle="1" w:styleId="FunctionTok">
    <w:name w:val="FunctionTok"/>
    <w:rPr>
      <w:b/>
      <w:color w:val="204A87"/>
      <w:shd w:val="clear" w:color="auto" w:fill="F8F8F8"/>
    </w:rPr>
  </w:style>
  <w:style w:type="character" w:customStyle="1" w:styleId="VariableTok">
    <w:name w:val="VariableTok"/>
    <w:rPr>
      <w:color w:val="000000"/>
      <w:shd w:val="clear" w:color="auto" w:fill="F8F8F8"/>
    </w:rPr>
  </w:style>
  <w:style w:type="character" w:customStyle="1" w:styleId="ControlFlowTok">
    <w:name w:val="ControlFlowTok"/>
    <w:rPr>
      <w:b/>
      <w:color w:val="204A87"/>
      <w:shd w:val="clear" w:color="auto" w:fill="F8F8F8"/>
    </w:rPr>
  </w:style>
  <w:style w:type="character" w:customStyle="1" w:styleId="OperatorTok">
    <w:name w:val="OperatorTok"/>
    <w:rPr>
      <w:b/>
      <w:color w:val="CE5C00"/>
      <w:shd w:val="clear" w:color="auto" w:fill="F8F8F8"/>
    </w:rPr>
  </w:style>
  <w:style w:type="character" w:customStyle="1" w:styleId="BuiltInTok">
    <w:name w:val="BuiltInTok"/>
    <w:rPr>
      <w:shd w:val="clear" w:color="auto" w:fill="F8F8F8"/>
    </w:rPr>
  </w:style>
  <w:style w:type="character" w:customStyle="1" w:styleId="ExtensionTok">
    <w:name w:val="ExtensionTok"/>
    <w:rPr>
      <w:shd w:val="clear" w:color="auto" w:fill="F8F8F8"/>
    </w:rPr>
  </w:style>
  <w:style w:type="character" w:customStyle="1" w:styleId="PreprocessorTok">
    <w:name w:val="PreprocessorTok"/>
    <w:rPr>
      <w:i/>
      <w:color w:val="8F5902"/>
      <w:shd w:val="clear" w:color="auto" w:fill="F8F8F8"/>
    </w:rPr>
  </w:style>
  <w:style w:type="character" w:customStyle="1" w:styleId="AttributeTok">
    <w:name w:val="AttributeTok"/>
    <w:rPr>
      <w:color w:val="204A87"/>
      <w:shd w:val="clear" w:color="auto" w:fill="F8F8F8"/>
    </w:rPr>
  </w:style>
  <w:style w:type="character" w:customStyle="1" w:styleId="RegionMarkerTok">
    <w:name w:val="RegionMarkerTok"/>
    <w:rPr>
      <w:shd w:val="clear" w:color="auto" w:fill="F8F8F8"/>
    </w:rPr>
  </w:style>
  <w:style w:type="character" w:customStyle="1" w:styleId="InformationTok">
    <w:name w:val="InformationTok"/>
    <w:rPr>
      <w:b/>
      <w:i/>
      <w:color w:val="8F5902"/>
      <w:shd w:val="clear" w:color="auto" w:fill="F8F8F8"/>
    </w:rPr>
  </w:style>
  <w:style w:type="character" w:customStyle="1" w:styleId="WarningTok">
    <w:name w:val="WarningTok"/>
    <w:rPr>
      <w:b/>
      <w:i/>
      <w:color w:val="8F5902"/>
      <w:shd w:val="clear" w:color="auto" w:fill="F8F8F8"/>
    </w:rPr>
  </w:style>
  <w:style w:type="character" w:customStyle="1" w:styleId="AlertTok">
    <w:name w:val="AlertTok"/>
    <w:rPr>
      <w:color w:val="EF2929"/>
      <w:shd w:val="clear" w:color="auto" w:fill="F8F8F8"/>
    </w:rPr>
  </w:style>
  <w:style w:type="character" w:customStyle="1" w:styleId="ErrorTok">
    <w:name w:val="ErrorTok"/>
    <w:rPr>
      <w:b/>
      <w:color w:val="A40000"/>
      <w:shd w:val="clear" w:color="auto" w:fill="F8F8F8"/>
    </w:rPr>
  </w:style>
  <w:style w:type="character" w:customStyle="1" w:styleId="NormalTok">
    <w:name w:val="NormalTok"/>
    <w:rPr>
      <w:shd w:val="clear" w:color="auto" w:fill="F8F8F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4.png"/><Relationship Id="rId18" Type="http://schemas.openxmlformats.org/officeDocument/2006/relationships/image" Target="media/image9.png"/><Relationship Id="rId26" Type="http://schemas.openxmlformats.org/officeDocument/2006/relationships/image" Target="media/image17.png"/><Relationship Id="rId39" Type="http://schemas.openxmlformats.org/officeDocument/2006/relationships/image" Target="media/image30.png"/><Relationship Id="rId21" Type="http://schemas.openxmlformats.org/officeDocument/2006/relationships/image" Target="media/image12.png"/><Relationship Id="rId34" Type="http://schemas.openxmlformats.org/officeDocument/2006/relationships/image" Target="media/image25.png"/><Relationship Id="rId42" Type="http://schemas.openxmlformats.org/officeDocument/2006/relationships/image" Target="media/image33.png"/><Relationship Id="rId47" Type="http://schemas.openxmlformats.org/officeDocument/2006/relationships/header" Target="header2.xml"/><Relationship Id="rId7" Type="http://schemas.openxmlformats.org/officeDocument/2006/relationships/webSettings" Target="webSettings.xml"/><Relationship Id="rId2" Type="http://schemas.openxmlformats.org/officeDocument/2006/relationships/customXml" Target="../customXml/item2.xml"/><Relationship Id="rId16" Type="http://schemas.openxmlformats.org/officeDocument/2006/relationships/image" Target="media/image7.png"/><Relationship Id="rId29" Type="http://schemas.openxmlformats.org/officeDocument/2006/relationships/image" Target="media/image20.png"/><Relationship Id="rId11" Type="http://schemas.openxmlformats.org/officeDocument/2006/relationships/image" Target="media/image2.png"/><Relationship Id="rId24" Type="http://schemas.openxmlformats.org/officeDocument/2006/relationships/image" Target="media/image15.png"/><Relationship Id="rId32" Type="http://schemas.openxmlformats.org/officeDocument/2006/relationships/image" Target="media/image23.png"/><Relationship Id="rId37" Type="http://schemas.openxmlformats.org/officeDocument/2006/relationships/image" Target="media/image28.png"/><Relationship Id="rId40" Type="http://schemas.openxmlformats.org/officeDocument/2006/relationships/image" Target="media/image31.png"/><Relationship Id="rId45" Type="http://schemas.openxmlformats.org/officeDocument/2006/relationships/header" Target="header1.xml"/><Relationship Id="rId5" Type="http://schemas.openxmlformats.org/officeDocument/2006/relationships/styles" Target="styles.xml"/><Relationship Id="rId15" Type="http://schemas.openxmlformats.org/officeDocument/2006/relationships/image" Target="media/image6.png"/><Relationship Id="rId23" Type="http://schemas.openxmlformats.org/officeDocument/2006/relationships/image" Target="media/image14.png"/><Relationship Id="rId28" Type="http://schemas.openxmlformats.org/officeDocument/2006/relationships/image" Target="media/image19.png"/><Relationship Id="rId36" Type="http://schemas.openxmlformats.org/officeDocument/2006/relationships/image" Target="media/image27.png"/><Relationship Id="rId49" Type="http://schemas.openxmlformats.org/officeDocument/2006/relationships/theme" Target="theme/theme1.xml"/><Relationship Id="rId10" Type="http://schemas.openxmlformats.org/officeDocument/2006/relationships/image" Target="media/image1.png"/><Relationship Id="rId19" Type="http://schemas.openxmlformats.org/officeDocument/2006/relationships/image" Target="media/image10.png"/><Relationship Id="rId31" Type="http://schemas.openxmlformats.org/officeDocument/2006/relationships/image" Target="media/image22.png"/><Relationship Id="rId44"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image" Target="media/image5.png"/><Relationship Id="rId22" Type="http://schemas.openxmlformats.org/officeDocument/2006/relationships/image" Target="media/image13.png"/><Relationship Id="rId27" Type="http://schemas.openxmlformats.org/officeDocument/2006/relationships/image" Target="media/image18.png"/><Relationship Id="rId30" Type="http://schemas.openxmlformats.org/officeDocument/2006/relationships/image" Target="media/image21.png"/><Relationship Id="rId35" Type="http://schemas.openxmlformats.org/officeDocument/2006/relationships/image" Target="media/image26.png"/><Relationship Id="rId43" Type="http://schemas.openxmlformats.org/officeDocument/2006/relationships/image" Target="media/image34.png"/><Relationship Id="rId48" Type="http://schemas.openxmlformats.org/officeDocument/2006/relationships/fontTable" Target="fontTable.xml"/><Relationship Id="rId8" Type="http://schemas.openxmlformats.org/officeDocument/2006/relationships/footnotes" Target="footnotes.xml"/><Relationship Id="rId3" Type="http://schemas.openxmlformats.org/officeDocument/2006/relationships/customXml" Target="../customXml/item3.xml"/><Relationship Id="rId12" Type="http://schemas.openxmlformats.org/officeDocument/2006/relationships/image" Target="media/image3.png"/><Relationship Id="rId17" Type="http://schemas.openxmlformats.org/officeDocument/2006/relationships/image" Target="media/image8.png"/><Relationship Id="rId25" Type="http://schemas.openxmlformats.org/officeDocument/2006/relationships/image" Target="media/image16.png"/><Relationship Id="rId33" Type="http://schemas.openxmlformats.org/officeDocument/2006/relationships/image" Target="media/image24.png"/><Relationship Id="rId38" Type="http://schemas.openxmlformats.org/officeDocument/2006/relationships/image" Target="media/image29.png"/><Relationship Id="rId46" Type="http://schemas.openxmlformats.org/officeDocument/2006/relationships/footer" Target="footer2.xml"/><Relationship Id="rId20" Type="http://schemas.openxmlformats.org/officeDocument/2006/relationships/image" Target="media/image11.png"/><Relationship Id="rId41" Type="http://schemas.openxmlformats.org/officeDocument/2006/relationships/image" Target="media/image32.png"/><Relationship Id="rId1" Type="http://schemas.openxmlformats.org/officeDocument/2006/relationships/customXml" Target="../customXml/item1.xml"/><Relationship Id="rId6" Type="http://schemas.openxmlformats.org/officeDocument/2006/relationships/settings" Target="settings.xml"/></Relationships>
</file>

<file path=word/_rels/header2.xml.rels><?xml version="1.0" encoding="UTF-8" standalone="yes"?>
<Relationships xmlns="http://schemas.openxmlformats.org/package/2006/relationships"><Relationship Id="rId1" Type="http://schemas.openxmlformats.org/officeDocument/2006/relationships/image" Target="media/image35.png"/></Relationships>
</file>

<file path=word/theme/theme1.xml><?xml version="1.0" encoding="utf-8"?>
<a:theme xmlns:a="http://schemas.openxmlformats.org/drawingml/2006/main" name="2024 Both Sectors Theme">
  <a:themeElements>
    <a:clrScheme name="DE CORPORATE COLOUR SCHEME">
      <a:dk1>
        <a:srgbClr val="1F1545"/>
      </a:dk1>
      <a:lt1>
        <a:srgbClr val="FFFFFF"/>
      </a:lt1>
      <a:dk2>
        <a:srgbClr val="88DBDF"/>
      </a:dk2>
      <a:lt2>
        <a:srgbClr val="E8E8E8"/>
      </a:lt2>
      <a:accent1>
        <a:srgbClr val="0063A2"/>
      </a:accent1>
      <a:accent2>
        <a:srgbClr val="B8E9EB"/>
      </a:accent2>
      <a:accent3>
        <a:srgbClr val="1F1646"/>
      </a:accent3>
      <a:accent4>
        <a:srgbClr val="82189C"/>
      </a:accent4>
      <a:accent5>
        <a:srgbClr val="0063A4"/>
      </a:accent5>
      <a:accent6>
        <a:srgbClr val="88DBDF"/>
      </a:accent6>
      <a:hlink>
        <a:srgbClr val="1F1445"/>
      </a:hlink>
      <a:folHlink>
        <a:srgbClr val="201546"/>
      </a:folHlink>
    </a:clrScheme>
    <a:fontScheme name="Red Hat Display">
      <a:majorFont>
        <a:latin typeface="Arial"/>
        <a:ea typeface=""/>
        <a:cs typeface=""/>
      </a:majorFont>
      <a:minorFont>
        <a:latin typeface="Arial"/>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txDef>
      <a:spPr>
        <a:solidFill>
          <a:schemeClr val="accent6">
            <a:lumMod val="20000"/>
            <a:lumOff val="80000"/>
          </a:schemeClr>
        </a:solidFill>
        <a:ln w="6350">
          <a:noFill/>
        </a:ln>
      </a:spPr>
      <a:bodyPr rot="0" spcFirstLastPara="0" vertOverflow="overflow" horzOverflow="overflow" vert="horz" wrap="square" lIns="91440" tIns="45720" rIns="91440" bIns="45720" numCol="1" spcCol="0" rtlCol="0" fromWordArt="0" anchor="t" anchorCtr="0" forceAA="0" compatLnSpc="1">
        <a:prstTxWarp prst="textNoShape">
          <a:avLst/>
        </a:prstTxWarp>
        <a:noAutofit/>
      </a:bodyPr>
      <a:lstStyle/>
    </a:txDef>
  </a:objectDefaults>
  <a:extraClrSchemeLst/>
  <a:extLst>
    <a:ext uri="{05A4C25C-085E-4340-85A3-A5531E510DB2}">
      <thm15:themeFamily xmlns:thm15="http://schemas.microsoft.com/office/thememl/2012/main" name="2024 Both Sectors Theme" id="{31B2B066-3607-E44E-A930-BF3C7537209A}" vid="{BEB4507B-C340-784E-95B4-CE8B936FB0F8}"/>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62E0D6249A46F4A908BB25FC7655CDA" ma:contentTypeVersion="12" ma:contentTypeDescription="Create a new document." ma:contentTypeScope="" ma:versionID="ed411f2673b7066737e95d8d6c0277ce">
  <xsd:schema xmlns:xsd="http://www.w3.org/2001/XMLSchema" xmlns:xs="http://www.w3.org/2001/XMLSchema" xmlns:p="http://schemas.microsoft.com/office/2006/metadata/properties" xmlns:ns2="3f945498-5680-44ac-9021-33df1a082adc" xmlns:ns3="9be541b0-e1e8-4835-9d6e-c86c947a30c7" targetNamespace="http://schemas.microsoft.com/office/2006/metadata/properties" ma:root="true" ma:fieldsID="13281d32c1883744edcd9eb5f30c32b3" ns2:_="" ns3:_="">
    <xsd:import namespace="3f945498-5680-44ac-9021-33df1a082adc"/>
    <xsd:import namespace="9be541b0-e1e8-4835-9d6e-c86c947a30c7"/>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f945498-5680-44ac-9021-33df1a082ad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0b607bbe-9751-46d3-ac86-39dfe3141325"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be541b0-e1e8-4835-9d6e-c86c947a30c7"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15044e29-79a8-4749-8718-e73028c5cbda}" ma:internalName="TaxCatchAll" ma:showField="CatchAllData" ma:web="9be541b0-e1e8-4835-9d6e-c86c947a30c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9be541b0-e1e8-4835-9d6e-c86c947a30c7" xsi:nil="true"/>
    <lcf76f155ced4ddcb4097134ff3c332f xmlns="3f945498-5680-44ac-9021-33df1a082adc">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4EE24005-E145-4DF0-95B6-C912E76A99A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f945498-5680-44ac-9021-33df1a082adc"/>
    <ds:schemaRef ds:uri="9be541b0-e1e8-4835-9d6e-c86c947a30c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276F720-ADCD-4073-AD18-9640E3AF21C3}">
  <ds:schemaRefs>
    <ds:schemaRef ds:uri="http://schemas.microsoft.com/office/2006/metadata/properties"/>
    <ds:schemaRef ds:uri="http://schemas.microsoft.com/office/infopath/2007/PartnerControls"/>
    <ds:schemaRef ds:uri="9be541b0-e1e8-4835-9d6e-c86c947a30c7"/>
    <ds:schemaRef ds:uri="3f945498-5680-44ac-9021-33df1a082adc"/>
  </ds:schemaRefs>
</ds:datastoreItem>
</file>

<file path=customXml/itemProps3.xml><?xml version="1.0" encoding="utf-8"?>
<ds:datastoreItem xmlns:ds="http://schemas.openxmlformats.org/officeDocument/2006/customXml" ds:itemID="{1DF228C0-8747-4D52-B4F1-A6920DE0CEE6}">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11</Pages>
  <Words>1865</Words>
  <Characters>10633</Characters>
  <Application>Microsoft Office Word</Application>
  <DocSecurity>0</DocSecurity>
  <Lines>88</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12474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Kane Tolliday</dc:creator>
  <cp:keywords/>
  <cp:lastModifiedBy>Kane Tolliday</cp:lastModifiedBy>
  <cp:revision>2</cp:revision>
  <dcterms:created xsi:type="dcterms:W3CDTF">2026-09-14T00:32:00Z</dcterms:created>
  <dcterms:modified xsi:type="dcterms:W3CDTF">2026-09-14T00:32:00Z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utput">
    <vt:lpwstr/>
  </property>
  <property fmtid="{D5CDD505-2E9C-101B-9397-08002B2CF9AE}" pid="3" name="params">
    <vt:lpwstr/>
  </property>
  <property fmtid="{D5CDD505-2E9C-101B-9397-08002B2CF9AE}" pid="4" name="ContentTypeId">
    <vt:lpwstr>0x010100462E0D6249A46F4A908BB25FC7655CDA</vt:lpwstr>
  </property>
</Properties>
</file>